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DC0" w:rsidRDefault="00E67A98">
      <w:pPr>
        <w:tabs>
          <w:tab w:val="left" w:pos="2940"/>
        </w:tabs>
        <w:jc w:val="center"/>
      </w:pPr>
      <w:r>
        <w:t>ГОСУДАРСТВЕННОЕ АВТОНОМНОЕ ПРОФЕССИОНАЛЬНОЕ ОБРАЗОВАТЕЛЬНОЕ УЧРЕЖДЕНИЕ</w:t>
      </w:r>
    </w:p>
    <w:p w:rsidR="004F3DC0" w:rsidRDefault="00E67A98">
      <w:pPr>
        <w:tabs>
          <w:tab w:val="left" w:pos="2940"/>
        </w:tabs>
        <w:jc w:val="center"/>
      </w:pPr>
      <w:r>
        <w:t>«АРСКИЙ АГРОПРОМЫШЛЕННЫЙ ПРОФЕССИОНАЛЬНЫЙ КОЛЛЕДЖ»</w:t>
      </w:r>
    </w:p>
    <w:p w:rsidR="004F3DC0" w:rsidRDefault="00C4619F">
      <w:pPr>
        <w:spacing w:line="276" w:lineRule="auto"/>
        <w:jc w:val="center"/>
        <w:rPr>
          <w:i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3846195</wp:posOffset>
            </wp:positionH>
            <wp:positionV relativeFrom="paragraph">
              <wp:posOffset>176530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DC0" w:rsidRDefault="00C4619F">
      <w:pPr>
        <w:spacing w:line="276" w:lineRule="auto"/>
        <w:jc w:val="center"/>
        <w:rPr>
          <w:i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-834390</wp:posOffset>
            </wp:positionH>
            <wp:positionV relativeFrom="paragraph">
              <wp:posOffset>249555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DC0" w:rsidRDefault="00E67A98">
      <w:pPr>
        <w:spacing w:line="276" w:lineRule="auto"/>
        <w:jc w:val="center"/>
        <w:rPr>
          <w:i/>
          <w:sz w:val="20"/>
          <w:szCs w:val="20"/>
        </w:rPr>
      </w:pPr>
      <w:r>
        <w:rPr>
          <w:i/>
        </w:rPr>
        <w:br/>
      </w:r>
    </w:p>
    <w:p w:rsidR="004F3DC0" w:rsidRDefault="00E67A98">
      <w:pPr>
        <w:spacing w:after="200" w:line="276" w:lineRule="auto"/>
        <w:ind w:left="0" w:firstLine="0"/>
        <w:jc w:val="center"/>
        <w:rPr>
          <w:rFonts w:eastAsia="Times New Roman"/>
          <w:i/>
          <w:sz w:val="22"/>
          <w:szCs w:val="22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1609725</wp:posOffset>
            </wp:positionH>
            <wp:positionV relativeFrom="paragraph">
              <wp:posOffset>22683</wp:posOffset>
            </wp:positionV>
            <wp:extent cx="2122170" cy="2136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8842" cy="214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Согласовано:</w:t>
      </w: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  <w:bookmarkStart w:id="0" w:name="_GoBack"/>
      <w:bookmarkEnd w:id="0"/>
    </w:p>
    <w:p w:rsidR="004F3DC0" w:rsidRDefault="004F3DC0">
      <w:pPr>
        <w:spacing w:after="200" w:line="276" w:lineRule="auto"/>
        <w:jc w:val="center"/>
      </w:pPr>
    </w:p>
    <w:p w:rsidR="004F3DC0" w:rsidRDefault="004F3DC0">
      <w:pPr>
        <w:spacing w:after="200" w:line="276" w:lineRule="auto"/>
        <w:jc w:val="center"/>
      </w:pPr>
    </w:p>
    <w:p w:rsidR="004F3DC0" w:rsidRDefault="00E67A98">
      <w:pPr>
        <w:spacing w:after="200" w:line="276" w:lineRule="auto"/>
        <w:jc w:val="center"/>
      </w:pPr>
      <w:r>
        <w:t>РАБОЧАЯ ПРОГРАММА ПРОФЕССИОНАЛЬНОГО МОДУЛЯ</w:t>
      </w:r>
      <w:r>
        <w:rPr>
          <w:bCs/>
        </w:rPr>
        <w:t xml:space="preserve"> 01.</w:t>
      </w:r>
    </w:p>
    <w:p w:rsidR="004F3DC0" w:rsidRDefault="00E67A98">
      <w:pPr>
        <w:jc w:val="center"/>
        <w:rPr>
          <w:b/>
          <w:i/>
        </w:rPr>
      </w:pPr>
      <w:r>
        <w:t xml:space="preserve">ПРИГОТОВЛЕНИЕ И ПОДГОТОВКА К РЕАЛИЗАЦИИ ПОЛУФАБРИКАТОВ </w:t>
      </w:r>
      <w:r>
        <w:t>ДЛЯ БЛЮД, КУЛИНАРНЫХ ИЗДЕЛИЙ РАЗНООБРАЗНОГО АССОРТИМЕНТА</w:t>
      </w:r>
    </w:p>
    <w:p w:rsidR="004F3DC0" w:rsidRDefault="004F3DC0">
      <w:pPr>
        <w:spacing w:after="200" w:line="276" w:lineRule="auto"/>
        <w:jc w:val="center"/>
      </w:pPr>
    </w:p>
    <w:p w:rsidR="004F3DC0" w:rsidRDefault="00E67A98">
      <w:pPr>
        <w:spacing w:after="200" w:line="276" w:lineRule="auto"/>
        <w:jc w:val="center"/>
      </w:pPr>
      <w:r>
        <w:t xml:space="preserve">ПРОФЕССИЯ 43.01.09 ПОВАР, КОНДИТЕР </w:t>
      </w:r>
    </w:p>
    <w:p w:rsidR="004F3DC0" w:rsidRDefault="00E67A98">
      <w:pPr>
        <w:spacing w:after="200" w:line="276" w:lineRule="auto"/>
        <w:jc w:val="center"/>
      </w:pPr>
      <w:r>
        <w:t>КВАЛИФИКАЦИЯ: ПОВАР, КОНДИТЕР</w:t>
      </w:r>
    </w:p>
    <w:p w:rsidR="004F3DC0" w:rsidRDefault="00E67A98">
      <w:pPr>
        <w:spacing w:after="200" w:line="276" w:lineRule="auto"/>
        <w:jc w:val="center"/>
      </w:pPr>
      <w:r>
        <w:t xml:space="preserve"> ФОРМА ОБУЧЕНИЯ - ОЧНАЯ </w:t>
      </w:r>
    </w:p>
    <w:p w:rsidR="004F3DC0" w:rsidRDefault="00E67A98">
      <w:pPr>
        <w:spacing w:after="200" w:line="276" w:lineRule="auto"/>
        <w:jc w:val="center"/>
      </w:pPr>
      <w:r>
        <w:t>НОРМАТИВНЫЙ СРОК ОБУЧЕНИЯ - 3 ГОДА 10 МЕСЯЦЕВ</w:t>
      </w: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rPr>
          <w:b/>
          <w:i/>
          <w:sz w:val="22"/>
          <w:szCs w:val="22"/>
        </w:rPr>
      </w:pPr>
    </w:p>
    <w:p w:rsidR="004F3DC0" w:rsidRDefault="004F3DC0">
      <w:pPr>
        <w:spacing w:after="200" w:line="276" w:lineRule="auto"/>
        <w:rPr>
          <w:b/>
          <w:i/>
          <w:sz w:val="22"/>
          <w:szCs w:val="22"/>
        </w:rPr>
      </w:pPr>
    </w:p>
    <w:p w:rsidR="004F3DC0" w:rsidRDefault="004F3DC0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F3DC0" w:rsidRDefault="004F3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contextualSpacing/>
        <w:rPr>
          <w:rFonts w:eastAsia="Times New Roman"/>
          <w:b/>
          <w:sz w:val="28"/>
          <w:szCs w:val="28"/>
        </w:rPr>
      </w:pPr>
    </w:p>
    <w:p w:rsidR="004F3DC0" w:rsidRDefault="004F3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contextualSpacing/>
        <w:rPr>
          <w:rFonts w:eastAsia="Times New Roman"/>
          <w:b/>
          <w:sz w:val="28"/>
          <w:szCs w:val="28"/>
        </w:rPr>
      </w:pPr>
    </w:p>
    <w:p w:rsidR="004F3DC0" w:rsidRDefault="004F3DC0">
      <w:pPr>
        <w:ind w:left="0" w:firstLine="0"/>
        <w:rPr>
          <w:rFonts w:eastAsia="Times New Roman"/>
          <w:color w:val="FF0000"/>
          <w:sz w:val="28"/>
          <w:szCs w:val="28"/>
          <w:lang w:eastAsia="en-US"/>
        </w:rPr>
      </w:pPr>
    </w:p>
    <w:p w:rsidR="004F3DC0" w:rsidRDefault="00E67A98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2023г.</w:t>
      </w:r>
    </w:p>
    <w:p w:rsidR="004F3DC0" w:rsidRDefault="004F3DC0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F3DC0" w:rsidRDefault="004F3DC0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F3DC0" w:rsidRDefault="004F3DC0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F3DC0" w:rsidRDefault="00E67A98">
      <w:pPr>
        <w:ind w:left="0" w:firstLine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Рабочая программа профессионального модуля  разработана на основе Федерального государственного образовательного стандарта по профессии среднего профессионального образования    </w:t>
      </w:r>
      <w:r>
        <w:rPr>
          <w:rFonts w:eastAsia="Times New Roman"/>
          <w:sz w:val="28"/>
          <w:szCs w:val="28"/>
          <w:lang w:eastAsia="ar-SA"/>
        </w:rPr>
        <w:t xml:space="preserve">43.01.09 Повар, кондитер </w:t>
      </w:r>
    </w:p>
    <w:p w:rsidR="004F3DC0" w:rsidRDefault="004F3DC0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F3DC0" w:rsidRDefault="00E67A98">
      <w:pPr>
        <w:tabs>
          <w:tab w:val="left" w:pos="0"/>
        </w:tabs>
        <w:jc w:val="center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                                                   </w:t>
      </w:r>
      <w:r>
        <w:rPr>
          <w:bCs/>
          <w:spacing w:val="-5"/>
          <w:sz w:val="28"/>
          <w:szCs w:val="28"/>
        </w:rPr>
        <w:t xml:space="preserve">                                                      </w:t>
      </w:r>
    </w:p>
    <w:p w:rsidR="004F3DC0" w:rsidRDefault="00E67A98">
      <w:pPr>
        <w:tabs>
          <w:tab w:val="left" w:pos="0"/>
        </w:tabs>
        <w:ind w:left="357" w:firstLine="0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ГАПОУ «Арский агропромышленный                       профессиональный колледж»</w:t>
      </w:r>
    </w:p>
    <w:p w:rsidR="004F3DC0" w:rsidRDefault="004F3DC0">
      <w:pPr>
        <w:ind w:left="284" w:hanging="142"/>
        <w:rPr>
          <w:sz w:val="28"/>
          <w:szCs w:val="28"/>
        </w:rPr>
      </w:pPr>
    </w:p>
    <w:p w:rsidR="004F3DC0" w:rsidRDefault="00E67A98">
      <w:pPr>
        <w:tabs>
          <w:tab w:val="left" w:pos="0"/>
        </w:tabs>
        <w:ind w:left="357" w:firstLine="0"/>
        <w:rPr>
          <w:sz w:val="28"/>
          <w:szCs w:val="28"/>
        </w:rPr>
      </w:pPr>
      <w:r>
        <w:rPr>
          <w:b/>
          <w:sz w:val="28"/>
        </w:rPr>
        <w:t xml:space="preserve">     Разработчик</w:t>
      </w:r>
      <w:r>
        <w:rPr>
          <w:sz w:val="28"/>
        </w:rPr>
        <w:t xml:space="preserve">:  преподаватель спецдисциплин </w:t>
      </w:r>
      <w:r>
        <w:rPr>
          <w:sz w:val="28"/>
          <w:szCs w:val="28"/>
        </w:rPr>
        <w:t xml:space="preserve"> ГАПОУ «Арский агропромышленный     профессиональный колледж    </w:t>
      </w:r>
      <w:r>
        <w:rPr>
          <w:sz w:val="28"/>
        </w:rPr>
        <w:t>З.Г. Гаязова</w:t>
      </w:r>
    </w:p>
    <w:p w:rsidR="004F3DC0" w:rsidRDefault="004F3DC0">
      <w:pPr>
        <w:spacing w:line="276" w:lineRule="auto"/>
        <w:jc w:val="center"/>
        <w:rPr>
          <w:b/>
        </w:rPr>
      </w:pPr>
    </w:p>
    <w:p w:rsidR="004F3DC0" w:rsidRDefault="00E67A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Рекомендована  Педагогическим Советом ГАПОУ « Арский агропромышленный профессиональный колледж»</w:t>
      </w:r>
    </w:p>
    <w:p w:rsidR="004F3DC0" w:rsidRDefault="004F3D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  <w:sz w:val="28"/>
          <w:szCs w:val="28"/>
        </w:rPr>
      </w:pPr>
    </w:p>
    <w:p w:rsidR="004F3DC0" w:rsidRDefault="00E67A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Заключение Педагогического совета №_</w:t>
      </w:r>
      <w:r>
        <w:rPr>
          <w:rFonts w:eastAsia="Times New Roman"/>
          <w:sz w:val="28"/>
          <w:szCs w:val="28"/>
          <w:u w:val="single"/>
        </w:rPr>
        <w:t xml:space="preserve">1_  </w:t>
      </w:r>
      <w:r>
        <w:rPr>
          <w:rFonts w:eastAsia="Times New Roman"/>
          <w:sz w:val="28"/>
          <w:szCs w:val="28"/>
        </w:rPr>
        <w:t>от «</w:t>
      </w:r>
      <w:r>
        <w:rPr>
          <w:rFonts w:eastAsia="Times New Roman"/>
          <w:sz w:val="28"/>
          <w:szCs w:val="28"/>
          <w:u w:val="single"/>
        </w:rPr>
        <w:t xml:space="preserve">  __»_08</w:t>
      </w:r>
      <w:r>
        <w:rPr>
          <w:rFonts w:eastAsia="Times New Roman"/>
          <w:sz w:val="28"/>
          <w:szCs w:val="28"/>
        </w:rPr>
        <w:t xml:space="preserve">_  </w:t>
      </w:r>
      <w:r>
        <w:rPr>
          <w:rFonts w:eastAsia="Times New Roman"/>
          <w:sz w:val="28"/>
          <w:szCs w:val="28"/>
          <w:u w:val="single"/>
        </w:rPr>
        <w:t>2023 г.</w:t>
      </w:r>
    </w:p>
    <w:p w:rsidR="004F3DC0" w:rsidRDefault="004F3DC0">
      <w:pPr>
        <w:spacing w:after="200" w:line="276" w:lineRule="auto"/>
        <w:ind w:left="0" w:firstLine="0"/>
        <w:jc w:val="both"/>
        <w:rPr>
          <w:rFonts w:eastAsiaTheme="minorEastAsia"/>
          <w:sz w:val="28"/>
          <w:szCs w:val="28"/>
        </w:rPr>
      </w:pPr>
    </w:p>
    <w:p w:rsidR="004F3DC0" w:rsidRDefault="004F3DC0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F3DC0" w:rsidRDefault="004F3DC0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F3DC0" w:rsidRDefault="004F3DC0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F3DC0" w:rsidRDefault="004F3DC0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F3DC0" w:rsidRDefault="004F3DC0">
      <w:pPr>
        <w:widowControl w:val="0"/>
        <w:suppressAutoHyphens/>
        <w:autoSpaceDE w:val="0"/>
        <w:autoSpaceDN w:val="0"/>
        <w:adjustRightInd w:val="0"/>
        <w:ind w:left="0" w:firstLine="0"/>
        <w:jc w:val="center"/>
        <w:rPr>
          <w:rFonts w:eastAsiaTheme="minorEastAsia"/>
          <w:sz w:val="28"/>
          <w:szCs w:val="28"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tabs>
          <w:tab w:val="left" w:pos="3660"/>
        </w:tabs>
        <w:ind w:left="0" w:firstLine="0"/>
        <w:rPr>
          <w:b/>
          <w:i/>
        </w:rPr>
      </w:pPr>
    </w:p>
    <w:p w:rsidR="004F3DC0" w:rsidRDefault="004F3DC0">
      <w:pPr>
        <w:ind w:left="0" w:firstLine="0"/>
        <w:rPr>
          <w:b/>
          <w:i/>
        </w:rPr>
      </w:pPr>
    </w:p>
    <w:p w:rsidR="004F3DC0" w:rsidRDefault="004F3DC0">
      <w:pPr>
        <w:jc w:val="center"/>
        <w:rPr>
          <w:b/>
          <w:i/>
        </w:rPr>
      </w:pPr>
    </w:p>
    <w:p w:rsidR="004F3DC0" w:rsidRDefault="00E67A98">
      <w:pPr>
        <w:jc w:val="center"/>
        <w:rPr>
          <w:b/>
        </w:rPr>
      </w:pPr>
      <w:r>
        <w:rPr>
          <w:b/>
        </w:rPr>
        <w:t>СОДЕРЖАНИЕ</w:t>
      </w:r>
    </w:p>
    <w:p w:rsidR="004F3DC0" w:rsidRDefault="004F3DC0">
      <w:pPr>
        <w:rPr>
          <w:b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4F3DC0">
        <w:trPr>
          <w:trHeight w:val="394"/>
        </w:trPr>
        <w:tc>
          <w:tcPr>
            <w:tcW w:w="9007" w:type="dxa"/>
          </w:tcPr>
          <w:p w:rsidR="004F3DC0" w:rsidRDefault="00E67A98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1. ОБЩАЯ ХАРАКТЕРИСТИКА  РАБОЧЕЙ ПРОГРАММЫ ПРОФЕССИОНАЛЬНОГО МОДУЛЯ</w:t>
            </w:r>
          </w:p>
          <w:p w:rsidR="004F3DC0" w:rsidRDefault="004F3DC0">
            <w:pPr>
              <w:suppressAutoHyphens/>
              <w:jc w:val="both"/>
              <w:rPr>
                <w:b/>
              </w:rPr>
            </w:pPr>
          </w:p>
        </w:tc>
        <w:tc>
          <w:tcPr>
            <w:tcW w:w="800" w:type="dxa"/>
          </w:tcPr>
          <w:p w:rsidR="004F3DC0" w:rsidRDefault="004F3DC0">
            <w:pPr>
              <w:rPr>
                <w:b/>
              </w:rPr>
            </w:pPr>
          </w:p>
        </w:tc>
      </w:tr>
      <w:tr w:rsidR="004F3DC0">
        <w:trPr>
          <w:trHeight w:val="720"/>
        </w:trPr>
        <w:tc>
          <w:tcPr>
            <w:tcW w:w="9007" w:type="dxa"/>
          </w:tcPr>
          <w:p w:rsidR="004F3DC0" w:rsidRDefault="00E67A98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2. СТРУКТУРА И СОДЕРЖАНИЕ ПРОФЕССИОНАЛЬНОГО МОДУЛЯ</w:t>
            </w:r>
          </w:p>
          <w:p w:rsidR="004F3DC0" w:rsidRDefault="004F3DC0">
            <w:pPr>
              <w:suppressAutoHyphens/>
              <w:jc w:val="both"/>
              <w:rPr>
                <w:b/>
              </w:rPr>
            </w:pPr>
          </w:p>
          <w:p w:rsidR="004F3DC0" w:rsidRDefault="00E67A98">
            <w:pPr>
              <w:suppressAutoHyphens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 УСЛОВИЯ РЕАЛИЗАЦИИ ПРОГРАММЫ ПРОФЕССИОНАЛЬНОГО  МОДУЛЯ </w:t>
            </w:r>
          </w:p>
          <w:p w:rsidR="004F3DC0" w:rsidRDefault="004F3DC0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800" w:type="dxa"/>
          </w:tcPr>
          <w:p w:rsidR="004F3DC0" w:rsidRDefault="004F3DC0">
            <w:pPr>
              <w:rPr>
                <w:b/>
              </w:rPr>
            </w:pPr>
          </w:p>
        </w:tc>
      </w:tr>
      <w:tr w:rsidR="004F3DC0">
        <w:trPr>
          <w:trHeight w:val="692"/>
        </w:trPr>
        <w:tc>
          <w:tcPr>
            <w:tcW w:w="9007" w:type="dxa"/>
          </w:tcPr>
          <w:p w:rsidR="004F3DC0" w:rsidRDefault="00E67A98">
            <w:pPr>
              <w:suppressAutoHyphens/>
              <w:jc w:val="both"/>
              <w:rPr>
                <w:b/>
                <w:bCs/>
              </w:rPr>
            </w:pPr>
            <w:r>
              <w:rPr>
                <w:b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4F3DC0" w:rsidRDefault="004F3DC0">
            <w:pPr>
              <w:rPr>
                <w:b/>
              </w:rPr>
            </w:pPr>
          </w:p>
        </w:tc>
      </w:tr>
    </w:tbl>
    <w:p w:rsidR="004F3DC0" w:rsidRDefault="004F3DC0">
      <w:pPr>
        <w:rPr>
          <w:b/>
          <w:i/>
        </w:rPr>
      </w:pPr>
    </w:p>
    <w:p w:rsidR="004F3DC0" w:rsidRDefault="004F3DC0">
      <w:pPr>
        <w:rPr>
          <w:b/>
          <w:i/>
        </w:rPr>
        <w:sectPr w:rsidR="004F3DC0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4F3DC0" w:rsidRDefault="00E67A98">
      <w:pPr>
        <w:jc w:val="center"/>
        <w:rPr>
          <w:b/>
        </w:rPr>
      </w:pPr>
      <w:r>
        <w:rPr>
          <w:b/>
        </w:rPr>
        <w:lastRenderedPageBreak/>
        <w:t>1. ОБЩАЯ ХАРАКТЕРИСТИКА РАБОЧЕЙ  ПРОГРАММЫ</w:t>
      </w:r>
    </w:p>
    <w:p w:rsidR="004F3DC0" w:rsidRDefault="00E67A98">
      <w:pPr>
        <w:jc w:val="center"/>
        <w:rPr>
          <w:b/>
        </w:rPr>
      </w:pPr>
      <w:r>
        <w:rPr>
          <w:b/>
        </w:rPr>
        <w:t>ПРОФЕССИОНАЛЬНОГО МОДУЛЯ 01</w:t>
      </w:r>
    </w:p>
    <w:p w:rsidR="004F3DC0" w:rsidRDefault="00E67A98">
      <w:pPr>
        <w:jc w:val="center"/>
        <w:rPr>
          <w:b/>
          <w:i/>
        </w:rPr>
      </w:pPr>
      <w:r>
        <w:rPr>
          <w:b/>
        </w:rPr>
        <w:t>«Приготовление и подготовка к реализации полуфабрикатов для блюд, кулинарных изделий разнообразного ассортимента»</w:t>
      </w:r>
    </w:p>
    <w:p w:rsidR="004F3DC0" w:rsidRDefault="004F3DC0">
      <w:pPr>
        <w:rPr>
          <w:b/>
          <w:i/>
        </w:rPr>
      </w:pPr>
    </w:p>
    <w:p w:rsidR="004F3DC0" w:rsidRDefault="004F3DC0">
      <w:pPr>
        <w:rPr>
          <w:b/>
          <w:i/>
        </w:rPr>
      </w:pPr>
    </w:p>
    <w:p w:rsidR="004F3DC0" w:rsidRDefault="00E67A98">
      <w:pPr>
        <w:rPr>
          <w:b/>
        </w:rPr>
      </w:pPr>
      <w:r>
        <w:rPr>
          <w:b/>
        </w:rPr>
        <w:t xml:space="preserve">1.1. Цель и планируемые результаты освоения профессионального модуля </w:t>
      </w:r>
    </w:p>
    <w:p w:rsidR="004F3DC0" w:rsidRDefault="00E67A98">
      <w:pPr>
        <w:ind w:left="0" w:firstLine="357"/>
        <w:jc w:val="both"/>
      </w:pPr>
      <w:r>
        <w:t xml:space="preserve">В результате изучения профессионального модуля студент должен освоить </w:t>
      </w:r>
      <w:r>
        <w:t xml:space="preserve">основной вид деятельности </w:t>
      </w:r>
      <w:r>
        <w:rPr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>
        <w:t xml:space="preserve"> и соответствующие ему общие компетенции и профессиональные компетенции:</w:t>
      </w:r>
    </w:p>
    <w:p w:rsidR="004F3DC0" w:rsidRDefault="00E67A98">
      <w: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F3DC0">
        <w:tc>
          <w:tcPr>
            <w:tcW w:w="1229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4F3DC0">
        <w:trPr>
          <w:trHeight w:val="327"/>
        </w:trPr>
        <w:tc>
          <w:tcPr>
            <w:tcW w:w="1229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 xml:space="preserve">Осуществлять поиск, анализ и интерпретацию информации, необходимой для выполнения задач профессиональной </w:t>
            </w:r>
            <w:r>
              <w:t>деятельности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Планировать и реализовывать собственное профессиональное и личностное развитие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Осуществлять устную и письменную коммуникаци</w:t>
            </w:r>
            <w:r>
              <w:t>ю на государственном языке с учетом особенностей социального и культурного контекста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iCs/>
              </w:rPr>
              <w:t>ОК 07</w:t>
            </w:r>
          </w:p>
        </w:tc>
        <w:tc>
          <w:tcPr>
            <w:tcW w:w="8342" w:type="dxa"/>
          </w:tcPr>
          <w:p w:rsidR="004F3DC0" w:rsidRDefault="00E67A98">
            <w:pPr>
              <w:ind w:left="8" w:hanging="7"/>
              <w:jc w:val="both"/>
            </w:pPr>
            <w:r>
              <w:t xml:space="preserve">              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iCs/>
              </w:rPr>
              <w:t>ОК 08</w:t>
            </w:r>
          </w:p>
        </w:tc>
        <w:tc>
          <w:tcPr>
            <w:tcW w:w="8342" w:type="dxa"/>
          </w:tcPr>
          <w:p w:rsidR="004F3DC0" w:rsidRDefault="00E67A98">
            <w:pPr>
              <w:ind w:left="8" w:hanging="7"/>
              <w:jc w:val="both"/>
            </w:pPr>
            <w:r>
              <w:t xml:space="preserve">              Использовать средства физической культуры для сохранения и укрепления здоровья в процессе профессиональной дея</w:t>
            </w:r>
            <w:r>
              <w:t>тельности и поддержания необходимого уровня физической подготовленности.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8342" w:type="dxa"/>
          </w:tcPr>
          <w:p w:rsidR="004F3DC0" w:rsidRDefault="00E67A98">
            <w:pPr>
              <w:ind w:left="8" w:hanging="7"/>
              <w:jc w:val="both"/>
            </w:pPr>
            <w:r>
              <w:t xml:space="preserve">              Использовать информационные технологии в профессиональной деятельности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4F3DC0" w:rsidRDefault="00E67A98">
            <w:pPr>
              <w:keepNext/>
              <w:ind w:left="47" w:firstLine="851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Пользоваться профессиональной документацией на государственном и иностранном языке</w:t>
            </w:r>
          </w:p>
        </w:tc>
      </w:tr>
      <w:tr w:rsidR="004F3DC0">
        <w:tc>
          <w:tcPr>
            <w:tcW w:w="1229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iCs/>
              </w:rPr>
              <w:t>ОК 11</w:t>
            </w:r>
          </w:p>
        </w:tc>
        <w:tc>
          <w:tcPr>
            <w:tcW w:w="8342" w:type="dxa"/>
          </w:tcPr>
          <w:p w:rsidR="004F3DC0" w:rsidRDefault="00E67A98">
            <w:pPr>
              <w:ind w:left="8" w:hanging="7"/>
              <w:jc w:val="both"/>
            </w:pPr>
            <w:r>
              <w:t xml:space="preserve">               Планировать предпринимательскую деятельность в профессиональной сфере</w:t>
            </w:r>
          </w:p>
        </w:tc>
      </w:tr>
    </w:tbl>
    <w:p w:rsidR="004F3DC0" w:rsidRDefault="004F3DC0"/>
    <w:p w:rsidR="004F3DC0" w:rsidRDefault="00E67A98">
      <w:pPr>
        <w:keepNext/>
        <w:ind w:left="0" w:firstLine="357"/>
        <w:jc w:val="both"/>
        <w:outlineLvl w:val="1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1.1.2. Перечень профессиональных компетенций </w:t>
      </w:r>
    </w:p>
    <w:p w:rsidR="004F3DC0" w:rsidRDefault="00E67A98">
      <w:pPr>
        <w:keepNext/>
        <w:ind w:left="0" w:firstLine="357"/>
        <w:jc w:val="both"/>
        <w:outlineLvl w:val="1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F3DC0">
        <w:tc>
          <w:tcPr>
            <w:tcW w:w="1204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Наименование вид</w:t>
            </w:r>
            <w:r>
              <w:rPr>
                <w:rFonts w:eastAsia="Times New Roman"/>
                <w:bCs/>
                <w:iCs/>
              </w:rPr>
              <w:t>ов деятельности и профессиональных компетенций</w:t>
            </w:r>
          </w:p>
        </w:tc>
      </w:tr>
      <w:tr w:rsidR="004F3DC0">
        <w:tc>
          <w:tcPr>
            <w:tcW w:w="1204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ВД 1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851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4F3DC0">
        <w:tc>
          <w:tcPr>
            <w:tcW w:w="1204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ПК 1.1.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851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 xml:space="preserve">Подготавливать рабочее место, оборудование, сырье, исходные материалы для </w:t>
            </w:r>
            <w:r>
              <w:rPr>
                <w:szCs w:val="28"/>
              </w:rPr>
              <w:t>обработки сырья, приготовления полуфабрикатов в соответствии с инструкциями и регламентами.</w:t>
            </w:r>
          </w:p>
        </w:tc>
      </w:tr>
      <w:tr w:rsidR="004F3DC0">
        <w:tc>
          <w:tcPr>
            <w:tcW w:w="1204" w:type="dxa"/>
          </w:tcPr>
          <w:p w:rsidR="004F3DC0" w:rsidRDefault="00E67A9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ПК 1.2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851"/>
              <w:jc w:val="both"/>
              <w:outlineLvl w:val="1"/>
              <w:rPr>
                <w:bCs/>
                <w:iCs/>
              </w:rPr>
            </w:pPr>
            <w:r>
              <w:rPr>
                <w:szCs w:val="28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4F3DC0">
        <w:tc>
          <w:tcPr>
            <w:tcW w:w="1204" w:type="dxa"/>
          </w:tcPr>
          <w:p w:rsidR="004F3DC0" w:rsidRDefault="00E67A98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1.3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>
              <w:rPr>
                <w:szCs w:val="28"/>
              </w:rPr>
              <w:t>Проводить приготовление и подг</w:t>
            </w:r>
            <w:r>
              <w:rPr>
                <w:szCs w:val="28"/>
              </w:rPr>
              <w:t>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4F3DC0">
        <w:tc>
          <w:tcPr>
            <w:tcW w:w="1204" w:type="dxa"/>
          </w:tcPr>
          <w:p w:rsidR="004F3DC0" w:rsidRDefault="00E67A98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lastRenderedPageBreak/>
              <w:t>ПК 1.4</w:t>
            </w:r>
          </w:p>
        </w:tc>
        <w:tc>
          <w:tcPr>
            <w:tcW w:w="8367" w:type="dxa"/>
          </w:tcPr>
          <w:p w:rsidR="004F3DC0" w:rsidRDefault="00E67A98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>
              <w:rPr>
                <w:szCs w:val="28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</w:t>
            </w:r>
            <w:r>
              <w:rPr>
                <w:szCs w:val="28"/>
              </w:rPr>
              <w:t>из мяса, домашней птицы, дичи, кролика</w:t>
            </w:r>
          </w:p>
        </w:tc>
      </w:tr>
    </w:tbl>
    <w:p w:rsidR="004F3DC0" w:rsidRDefault="004F3DC0">
      <w:pPr>
        <w:rPr>
          <w:bCs/>
        </w:rPr>
      </w:pPr>
    </w:p>
    <w:p w:rsidR="004F3DC0" w:rsidRDefault="00E67A98">
      <w:pPr>
        <w:rPr>
          <w:b/>
          <w:i/>
        </w:rPr>
      </w:pPr>
      <w:r>
        <w:rPr>
          <w:bCs/>
        </w:rPr>
        <w:t>1.1.3. В результате освоения профессионального модуля студент должен:</w:t>
      </w:r>
    </w:p>
    <w:p w:rsidR="004F3DC0" w:rsidRDefault="004F3DC0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63"/>
      </w:tblGrid>
      <w:tr w:rsidR="004F3DC0">
        <w:tc>
          <w:tcPr>
            <w:tcW w:w="2943" w:type="dxa"/>
          </w:tcPr>
          <w:p w:rsidR="004F3DC0" w:rsidRDefault="00E67A98">
            <w:pPr>
              <w:ind w:left="426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</w:tcPr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подготовки, уборки рабочего места;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подготовки к работе, безопасной эксплуатации технологического оборудования, </w:t>
            </w:r>
            <w:r>
              <w:rPr>
                <w:sz w:val="22"/>
                <w:szCs w:val="22"/>
                <w:lang w:eastAsia="en-US"/>
              </w:rPr>
              <w:t>производственного инвентаря, инструментов, весоизмерительных приборов;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приготовления, порционирования (комплектования), упаков</w:t>
            </w:r>
            <w:r>
              <w:rPr>
                <w:sz w:val="22"/>
                <w:szCs w:val="22"/>
                <w:lang w:eastAsia="en-US"/>
              </w:rPr>
              <w:t>ки на вынос, хранения обработанных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 овощей, грибов, рыбы, мяса, домашней птицы, дичи, кролика, готовых</w:t>
            </w:r>
            <w:r>
              <w:rPr>
                <w:sz w:val="22"/>
                <w:szCs w:val="22"/>
                <w:lang w:eastAsia="en-US"/>
              </w:rPr>
              <w:t xml:space="preserve">  полуфабрикатов разнообразного ассортимента;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ведения расчетов с потребителями</w:t>
            </w:r>
          </w:p>
        </w:tc>
      </w:tr>
      <w:tr w:rsidR="004F3DC0">
        <w:tc>
          <w:tcPr>
            <w:tcW w:w="2943" w:type="dxa"/>
          </w:tcPr>
          <w:p w:rsidR="004F3DC0" w:rsidRDefault="00E67A98">
            <w:pPr>
              <w:ind w:left="426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подготавливать рабочее место, выбирать, безопасно эксплуатировать </w:t>
            </w:r>
            <w:r>
              <w:rPr>
                <w:sz w:val="22"/>
                <w:szCs w:val="22"/>
                <w:lang w:eastAsia="en-US"/>
              </w:rPr>
              <w:t>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  <w:p w:rsidR="004F3DC0" w:rsidRDefault="00E67A98">
            <w:pPr>
              <w:pStyle w:val="aff1"/>
              <w:spacing w:before="0" w:after="0"/>
              <w:ind w:left="360" w:firstLine="0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       распознавать недоброкачественные продукты;</w:t>
            </w:r>
          </w:p>
          <w:p w:rsidR="004F3DC0" w:rsidRDefault="00E67A98">
            <w:pPr>
              <w:ind w:left="34" w:firstLine="702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выбирать, применять, комбинировать различные методы обработки (вручную, механич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  <w:p w:rsidR="004F3DC0" w:rsidRDefault="00E67A98">
            <w:pPr>
              <w:pStyle w:val="aff1"/>
              <w:spacing w:before="0" w:after="0"/>
              <w:ind w:left="34" w:firstLine="709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владеть техникой работы с ножом при нарезке, измельчени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и, филитировании, править кухонные ножи;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rStyle w:val="Hyperlink1"/>
                <w:sz w:val="22"/>
                <w:szCs w:val="22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>
              <w:rPr>
                <w:sz w:val="22"/>
                <w:szCs w:val="22"/>
                <w:lang w:eastAsia="en-US"/>
              </w:rPr>
              <w:t>, подготовки и адекватного применения пряностей и приправ;</w:t>
            </w:r>
          </w:p>
          <w:p w:rsidR="004F3DC0" w:rsidRDefault="00E67A98">
            <w:pPr>
              <w:ind w:left="34" w:firstLine="709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проверять качество готовых полуфабрикатов , осуществлять уп</w:t>
            </w:r>
            <w:r>
              <w:rPr>
                <w:sz w:val="22"/>
                <w:szCs w:val="22"/>
                <w:lang w:eastAsia="en-US"/>
              </w:rPr>
              <w:t>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4F3DC0">
        <w:tc>
          <w:tcPr>
            <w:tcW w:w="2943" w:type="dxa"/>
          </w:tcPr>
          <w:p w:rsidR="004F3DC0" w:rsidRDefault="00E67A98">
            <w:pPr>
              <w:ind w:left="426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6663" w:type="dxa"/>
          </w:tcPr>
          <w:p w:rsidR="004F3DC0" w:rsidRDefault="00E67A98">
            <w:pPr>
              <w:ind w:left="-5" w:firstLine="707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>
              <w:rPr>
                <w:rFonts w:eastAsia="Times New Roman"/>
                <w:sz w:val="22"/>
                <w:szCs w:val="22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видов, назначения, правила безопасной эксплуатации тех</w:t>
            </w:r>
            <w:r>
              <w:rPr>
                <w:sz w:val="22"/>
                <w:szCs w:val="22"/>
                <w:lang w:eastAsia="en-US"/>
              </w:rPr>
              <w:t>нологического оборудования и правил ухода за ним;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ассортимента, рецептур,  требований к качеству, условиям и срокам хранени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я полуфабрикатов</w:t>
            </w:r>
            <w:r>
              <w:rPr>
                <w:sz w:val="22"/>
                <w:szCs w:val="22"/>
                <w:lang w:eastAsia="en-US"/>
              </w:rPr>
              <w:t>, методов обработки сырья, приготовления полуфабрикатов;</w:t>
            </w:r>
          </w:p>
          <w:p w:rsidR="004F3DC0" w:rsidRDefault="00E67A98">
            <w:pPr>
              <w:ind w:left="34" w:firstLine="70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4F3DC0" w:rsidRDefault="004F3DC0">
      <w:pPr>
        <w:rPr>
          <w:b/>
          <w:i/>
        </w:rPr>
      </w:pPr>
    </w:p>
    <w:p w:rsidR="004F3DC0" w:rsidRDefault="00E67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14" w:line="249" w:lineRule="auto"/>
        <w:ind w:left="360" w:firstLine="0"/>
        <w:jc w:val="both"/>
        <w:rPr>
          <w:rFonts w:eastAsia="Times New Roman"/>
        </w:rPr>
      </w:pPr>
      <w:r>
        <w:rPr>
          <w:rFonts w:eastAsia="Times New Roman"/>
        </w:rPr>
        <w:t xml:space="preserve">1.1.4.В ходе освоения профессионального модуля учитывается движение к достижению </w:t>
      </w:r>
      <w:r>
        <w:rPr>
          <w:rFonts w:eastAsia="Times New Roman"/>
        </w:rPr>
        <w:lastRenderedPageBreak/>
        <w:t>личностных результатов</w:t>
      </w:r>
      <w:r>
        <w:rPr>
          <w:rFonts w:eastAsia="Times New Roman"/>
        </w:rPr>
        <w:t xml:space="preserve"> обучающимися.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8534"/>
      </w:tblGrid>
      <w:tr w:rsidR="004F3DC0">
        <w:trPr>
          <w:trHeight w:val="439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</w:rPr>
              <w:t>Код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</w:rPr>
              <w:t>Личностные результаты реализации программы воспитания</w:t>
            </w:r>
          </w:p>
        </w:tc>
      </w:tr>
      <w:tr w:rsidR="004F3DC0">
        <w:trPr>
          <w:trHeight w:val="836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t>ЛР 4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</w:t>
            </w:r>
            <w:r>
              <w:rPr>
                <w:rFonts w:eastAsia="Times New Roman"/>
              </w:rPr>
              <w:t xml:space="preserve">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</w:t>
            </w:r>
            <w:r>
              <w:rPr>
                <w:rFonts w:eastAsia="Times New Roman"/>
              </w:rPr>
              <w:t>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</w:t>
            </w:r>
            <w:r>
              <w:rPr>
                <w:rFonts w:eastAsia="Times New Roman"/>
              </w:rPr>
              <w:t xml:space="preserve"> и профессионального конструктивного «цифрового следа»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t>ЛР 6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</w:tr>
      <w:tr w:rsidR="004F3DC0">
        <w:trPr>
          <w:trHeight w:val="836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t>ЛР</w:t>
            </w:r>
            <w:r>
              <w:rPr>
                <w:rFonts w:eastAsia="Times New Roman"/>
                <w:bCs/>
              </w:rPr>
              <w:t xml:space="preserve"> 10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</w:t>
            </w:r>
            <w:r>
              <w:rPr>
                <w:rFonts w:eastAsia="Times New Roman"/>
              </w:rPr>
              <w:t xml:space="preserve">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</w:t>
            </w:r>
            <w:r>
              <w:rPr>
                <w:rFonts w:eastAsia="Times New Roman"/>
              </w:rPr>
              <w:t>ные инициативы, направленные на заботу о них</w:t>
            </w:r>
          </w:p>
        </w:tc>
      </w:tr>
      <w:tr w:rsidR="004F3DC0">
        <w:trPr>
          <w:trHeight w:val="57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13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</w:t>
            </w:r>
            <w:r>
              <w:t xml:space="preserve">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4F3DC0">
        <w:trPr>
          <w:trHeight w:val="836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14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Оценивающий возможные ограничители свободы своего профессионального выбора, предопределенные психофизиологическими особенностями и</w:t>
            </w:r>
            <w:r>
              <w:t>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15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Готовый к профессиональной конкуренции и конструктивной реакции на критику.</w:t>
            </w:r>
          </w:p>
        </w:tc>
      </w:tr>
      <w:tr w:rsidR="004F3DC0">
        <w:trPr>
          <w:trHeight w:val="273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16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 xml:space="preserve">Ориентирующийся в изменяющемся рынке труда, гибко реагирующий </w:t>
            </w:r>
            <w:r>
              <w:t>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4F3DC0">
        <w:trPr>
          <w:trHeight w:val="273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17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4F3DC0">
        <w:trPr>
          <w:trHeight w:val="56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18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</w:t>
            </w:r>
            <w:r>
              <w:t xml:space="preserve">ие. 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19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</w:t>
            </w:r>
          </w:p>
        </w:tc>
      </w:tr>
      <w:tr w:rsidR="004F3DC0">
        <w:trPr>
          <w:trHeight w:val="56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pStyle w:val="TableParagraph"/>
              <w:spacing w:before="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 xml:space="preserve">Самостоятельный и ответственный в принятии решений во всех </w:t>
            </w:r>
            <w:r>
              <w:t>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21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Принимающий и понимающий цели и задачи социально - экономического развития Республики Татарстан, готовый работать на их</w:t>
            </w:r>
            <w:r>
              <w:t xml:space="preserve"> достижение, стремящийся к повышению конкурентоспособности региона в национальном и мировом масштабах.</w:t>
            </w:r>
          </w:p>
        </w:tc>
      </w:tr>
      <w:tr w:rsidR="004F3DC0">
        <w:trPr>
          <w:trHeight w:val="273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22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 xml:space="preserve">Демонстрирующий уровень подготовки, соответствующий современным стандартам и передовым технологиям потребностям регионального рынка и цифровой экономики. 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23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 xml:space="preserve">Имеющий базовую подготовленность к самостоятельной работе по своей профессии на уровне </w:t>
            </w:r>
            <w:r>
              <w:t>специалиста с профессиональным образованием и     умеющий применять полученные знания на практике, мотивированный к освоению функционально близких видов профессиональной деятельности, имеющих общие объекты (условия, цели) труда либо иные, схожие характерис</w:t>
            </w:r>
            <w:r>
              <w:t>тики.</w:t>
            </w:r>
          </w:p>
        </w:tc>
      </w:tr>
      <w:tr w:rsidR="004F3DC0">
        <w:trPr>
          <w:trHeight w:val="54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24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Осознающий выбор профессии и возможностей реализации собственных жизненных планов,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r>
              <w:rPr>
                <w:rFonts w:eastAsia="SimSun"/>
              </w:rPr>
              <w:t xml:space="preserve"> Нацеленный на карье</w:t>
            </w:r>
            <w:r>
              <w:rPr>
                <w:rFonts w:eastAsia="SimSun"/>
              </w:rPr>
              <w:t>рный рост и профессиональное развитие, способный эффективно представлять себя и результаты своего труда.</w:t>
            </w:r>
          </w:p>
        </w:tc>
      </w:tr>
      <w:tr w:rsidR="004F3DC0">
        <w:trPr>
          <w:trHeight w:val="56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25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suppressAutoHyphens/>
              <w:ind w:left="0" w:firstLine="0"/>
              <w:jc w:val="both"/>
              <w:rPr>
                <w:rFonts w:eastAsia="Times New Roman"/>
                <w:lang w:eastAsia="zh-CN"/>
              </w:rPr>
            </w:pPr>
            <w: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</w:t>
            </w:r>
            <w:r>
              <w:t xml:space="preserve">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 Выполняющий трудовые </w:t>
            </w:r>
            <w:r>
              <w:t>функции в сфере сервиса</w:t>
            </w:r>
          </w:p>
        </w:tc>
      </w:tr>
      <w:tr w:rsidR="004F3DC0">
        <w:trPr>
          <w:trHeight w:val="273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3DC0" w:rsidRDefault="00E67A98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28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 xml:space="preserve">Признающий ценность непрерывного образования, ориентирующийся в изменяющемся рынке труда, управляющий собственным профессиональным развитием; рефлексивно оценивающий собственный жизненный опыт, критерии личной успешности. </w:t>
            </w:r>
            <w:r>
              <w:t>Демонстрирующий профессиональные навыки в сфере сервиса</w:t>
            </w:r>
          </w:p>
        </w:tc>
      </w:tr>
      <w:tr w:rsidR="004F3DC0">
        <w:trPr>
          <w:trHeight w:val="273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DC0" w:rsidRDefault="00E67A98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DC0" w:rsidRDefault="00E67A98">
            <w:pPr>
              <w:ind w:left="0" w:firstLine="0"/>
              <w:jc w:val="both"/>
            </w:pPr>
            <w:r>
              <w:t>Сохранение традиций и поддержание престижа своей образовательной организации.</w:t>
            </w:r>
          </w:p>
        </w:tc>
      </w:tr>
    </w:tbl>
    <w:p w:rsidR="004F3DC0" w:rsidRDefault="004F3DC0">
      <w:pPr>
        <w:ind w:left="0" w:firstLine="0"/>
        <w:rPr>
          <w:b/>
        </w:rPr>
      </w:pPr>
    </w:p>
    <w:p w:rsidR="004F3DC0" w:rsidRDefault="00E67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1.2.Количество часов, отводимое на освоение профессионального модуля</w:t>
      </w:r>
    </w:p>
    <w:p w:rsidR="004F3DC0" w:rsidRDefault="00E67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rPr>
          <w:rFonts w:eastAsia="Times New Roman"/>
        </w:rPr>
      </w:pPr>
      <w:r>
        <w:rPr>
          <w:rFonts w:eastAsia="Times New Roman"/>
        </w:rPr>
        <w:t>Всего часов-442часа</w:t>
      </w:r>
    </w:p>
    <w:p w:rsidR="004F3DC0" w:rsidRDefault="00E67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Из них на освоение МДК </w:t>
      </w:r>
      <w:r>
        <w:rPr>
          <w:rFonts w:eastAsia="Times New Roman"/>
        </w:rPr>
        <w:t>-200 часа;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Практики, 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           в том числе учебная- 108 часов; производственная-108 часов.                   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Промежуточная аттестация: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МДК 01.01- Дифференцированный зачет; 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МДК 01.02- экзамен;</w:t>
      </w:r>
    </w:p>
    <w:p w:rsidR="004F3DC0" w:rsidRDefault="00E67A98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УП.01 -Дифференцированный зачет</w:t>
      </w:r>
    </w:p>
    <w:p w:rsidR="004F3DC0" w:rsidRDefault="00E67A98">
      <w:pPr>
        <w:tabs>
          <w:tab w:val="left" w:pos="945"/>
        </w:tabs>
        <w:ind w:left="0" w:firstLine="0"/>
      </w:pPr>
      <w:r>
        <w:rPr>
          <w:rFonts w:eastAsia="Times New Roman"/>
        </w:rPr>
        <w:t>ПП.01- Дифференцированный за</w:t>
      </w:r>
      <w:r>
        <w:rPr>
          <w:rFonts w:eastAsia="Times New Roman"/>
        </w:rPr>
        <w:t>чет</w:t>
      </w:r>
      <w:r>
        <w:tab/>
      </w:r>
    </w:p>
    <w:p w:rsidR="004F3DC0" w:rsidRDefault="00E67A98">
      <w:pPr>
        <w:ind w:left="0" w:firstLine="0"/>
        <w:sectPr w:rsidR="004F3DC0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t>ПМ.01-</w:t>
      </w:r>
      <w:r>
        <w:rPr>
          <w:rFonts w:eastAsia="Times New Roman"/>
        </w:rPr>
        <w:t xml:space="preserve"> Экзамен</w:t>
      </w:r>
      <w:r>
        <w:t xml:space="preserve"> по модулю</w:t>
      </w:r>
    </w:p>
    <w:p w:rsidR="004F3DC0" w:rsidRDefault="00E67A98">
      <w:pPr>
        <w:rPr>
          <w:b/>
        </w:rPr>
      </w:pPr>
      <w:r>
        <w:rPr>
          <w:b/>
        </w:rPr>
        <w:lastRenderedPageBreak/>
        <w:t>2. СТРУКТУРА И СОДЕРЖАНИЕ ПРОФЕССИОНАЛЬНОГО МОДУЛЯ</w:t>
      </w:r>
    </w:p>
    <w:p w:rsidR="004F3DC0" w:rsidRDefault="00E67A98">
      <w:pPr>
        <w:rPr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3571"/>
        <w:gridCol w:w="1699"/>
        <w:gridCol w:w="953"/>
        <w:gridCol w:w="1278"/>
        <w:gridCol w:w="767"/>
        <w:gridCol w:w="702"/>
        <w:gridCol w:w="1251"/>
        <w:gridCol w:w="1003"/>
        <w:gridCol w:w="845"/>
        <w:gridCol w:w="1502"/>
      </w:tblGrid>
      <w:tr w:rsidR="004F3DC0">
        <w:tc>
          <w:tcPr>
            <w:tcW w:w="4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</w:pPr>
            <w:r>
              <w:t>Коды профессиональных общих компетенций</w:t>
            </w:r>
          </w:p>
        </w:tc>
        <w:tc>
          <w:tcPr>
            <w:tcW w:w="119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32" w:firstLine="0"/>
              <w:jc w:val="center"/>
            </w:pPr>
            <w: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 w:firstLine="0"/>
              <w:jc w:val="center"/>
              <w:rPr>
                <w:iCs/>
              </w:rPr>
            </w:pPr>
            <w:r>
              <w:rPr>
                <w:iCs/>
              </w:rPr>
              <w:t xml:space="preserve">Объем </w:t>
            </w:r>
          </w:p>
          <w:p w:rsidR="004F3DC0" w:rsidRDefault="00E67A98">
            <w:pPr>
              <w:ind w:left="43" w:firstLine="0"/>
              <w:jc w:val="center"/>
              <w:rPr>
                <w:iCs/>
              </w:rPr>
            </w:pPr>
            <w:r>
              <w:rPr>
                <w:iCs/>
              </w:rPr>
              <w:t xml:space="preserve">образовательной </w:t>
            </w:r>
            <w:r>
              <w:rPr>
                <w:iCs/>
              </w:rPr>
              <w:t>программы, час.</w:t>
            </w:r>
          </w:p>
        </w:tc>
        <w:tc>
          <w:tcPr>
            <w:tcW w:w="278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rPr>
                <w:iCs/>
              </w:rPr>
              <w:t>Объем образовательной программы, час.</w:t>
            </w:r>
          </w:p>
        </w:tc>
      </w:tr>
      <w:tr w:rsidR="004F3DC0"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11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32" w:firstLine="0"/>
              <w:jc w:val="center"/>
            </w:pPr>
          </w:p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43" w:firstLine="0"/>
              <w:jc w:val="center"/>
              <w:rPr>
                <w:iCs/>
              </w:rPr>
            </w:pPr>
          </w:p>
        </w:tc>
        <w:tc>
          <w:tcPr>
            <w:tcW w:w="2277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Занятия во взаимодействии с преподавателем, час.</w:t>
            </w:r>
          </w:p>
        </w:tc>
        <w:tc>
          <w:tcPr>
            <w:tcW w:w="503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</w:pPr>
            <w:r>
              <w:t>Самостоятельная работа</w:t>
            </w:r>
          </w:p>
        </w:tc>
      </w:tr>
      <w:tr w:rsidR="004F3DC0"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11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32" w:firstLine="0"/>
              <w:jc w:val="center"/>
            </w:pPr>
          </w:p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43" w:firstLine="0"/>
              <w:jc w:val="center"/>
              <w:rPr>
                <w:iCs/>
              </w:rPr>
            </w:pPr>
          </w:p>
        </w:tc>
        <w:tc>
          <w:tcPr>
            <w:tcW w:w="12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Обучение по МДК, час.</w:t>
            </w:r>
          </w:p>
        </w:tc>
        <w:tc>
          <w:tcPr>
            <w:tcW w:w="75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Практики</w:t>
            </w:r>
          </w:p>
        </w:tc>
        <w:tc>
          <w:tcPr>
            <w:tcW w:w="28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4F3DC0" w:rsidRDefault="00E67A98">
            <w:pPr>
              <w:ind w:left="113" w:right="113" w:firstLine="0"/>
              <w:jc w:val="center"/>
            </w:pPr>
            <w:r>
              <w:t>Экзамен</w:t>
            </w:r>
          </w:p>
        </w:tc>
        <w:tc>
          <w:tcPr>
            <w:tcW w:w="50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c>
          <w:tcPr>
            <w:tcW w:w="4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11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32" w:firstLine="0"/>
              <w:jc w:val="center"/>
            </w:pPr>
          </w:p>
        </w:tc>
        <w:tc>
          <w:tcPr>
            <w:tcW w:w="5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43" w:firstLine="0"/>
              <w:jc w:val="center"/>
            </w:pPr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3DC0" w:rsidRDefault="00E67A98">
            <w:pPr>
              <w:ind w:left="55" w:firstLine="0"/>
              <w:jc w:val="center"/>
            </w:pPr>
            <w:r>
              <w:t>всего,</w:t>
            </w:r>
          </w:p>
          <w:p w:rsidR="004F3DC0" w:rsidRDefault="00E67A98">
            <w:pPr>
              <w:ind w:left="54" w:firstLine="0"/>
              <w:jc w:val="center"/>
            </w:pPr>
            <w:r>
              <w:t xml:space="preserve">часов </w:t>
            </w:r>
          </w:p>
        </w:tc>
        <w:tc>
          <w:tcPr>
            <w:tcW w:w="920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в том числе</w:t>
            </w:r>
          </w:p>
        </w:tc>
        <w:tc>
          <w:tcPr>
            <w:tcW w:w="41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3DC0" w:rsidRDefault="00E67A98">
            <w:pPr>
              <w:ind w:left="63" w:firstLine="0"/>
              <w:jc w:val="center"/>
            </w:pPr>
            <w:r>
              <w:t>Учебная</w:t>
            </w:r>
          </w:p>
        </w:tc>
        <w:tc>
          <w:tcPr>
            <w:tcW w:w="336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F3DC0" w:rsidRDefault="00E67A98">
            <w:pPr>
              <w:ind w:left="34" w:firstLine="0"/>
              <w:jc w:val="center"/>
            </w:pPr>
            <w:r>
              <w:t>Производственная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34" w:firstLine="0"/>
              <w:jc w:val="center"/>
            </w:pPr>
          </w:p>
        </w:tc>
        <w:tc>
          <w:tcPr>
            <w:tcW w:w="50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rPr>
          <w:cantSplit/>
          <w:trHeight w:val="1882"/>
        </w:trPr>
        <w:tc>
          <w:tcPr>
            <w:tcW w:w="4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11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32" w:firstLine="0"/>
              <w:jc w:val="center"/>
            </w:pPr>
          </w:p>
        </w:tc>
        <w:tc>
          <w:tcPr>
            <w:tcW w:w="5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43" w:firstLine="0"/>
              <w:jc w:val="center"/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42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56" w:hanging="56"/>
              <w:jc w:val="center"/>
              <w:rPr>
                <w:highlight w:val="yellow"/>
              </w:rPr>
            </w:pPr>
            <w:r>
              <w:t xml:space="preserve">лабораторных и </w:t>
            </w:r>
            <w:r>
              <w:t>практических занятий, часов</w:t>
            </w:r>
          </w:p>
        </w:tc>
        <w:tc>
          <w:tcPr>
            <w:tcW w:w="2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F3DC0" w:rsidRDefault="00E67A98">
            <w:pPr>
              <w:ind w:left="113" w:right="113" w:firstLine="0"/>
              <w:jc w:val="center"/>
            </w:pPr>
            <w:r>
              <w:t>Консультации</w:t>
            </w:r>
          </w:p>
        </w:tc>
        <w:tc>
          <w:tcPr>
            <w:tcW w:w="2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F3DC0" w:rsidRDefault="00E67A98">
            <w:pPr>
              <w:ind w:left="0" w:firstLine="0"/>
              <w:jc w:val="center"/>
            </w:pPr>
            <w:r>
              <w:t>Промежуточная аттаестация</w:t>
            </w:r>
          </w:p>
        </w:tc>
        <w:tc>
          <w:tcPr>
            <w:tcW w:w="41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336" w:type="pct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50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c>
          <w:tcPr>
            <w:tcW w:w="4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0" w:firstLine="0"/>
            </w:pPr>
            <w:r>
              <w:t>ОК01-07, 09-11, ЛР4,6, 10,13-29</w:t>
            </w:r>
          </w:p>
        </w:tc>
        <w:tc>
          <w:tcPr>
            <w:tcW w:w="11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 w:firstLine="0"/>
            </w:pPr>
            <w:r>
              <w:rPr>
                <w:b/>
              </w:rPr>
              <w:t xml:space="preserve">МДК.01.01. </w:t>
            </w:r>
            <w:r>
              <w:t xml:space="preserve">Организация приготовления,  подготовки к реализации  и хранения кулинарных полуфабрикатов 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 w:firstLine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3DC0" w:rsidRDefault="00E67A98">
            <w:pPr>
              <w:ind w:left="54" w:firstLine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2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20</w:t>
            </w:r>
          </w:p>
        </w:tc>
        <w:tc>
          <w:tcPr>
            <w:tcW w:w="25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34" w:firstLine="0"/>
              <w:jc w:val="center"/>
            </w:pPr>
            <w:r>
              <w:t>-</w:t>
            </w:r>
          </w:p>
        </w:tc>
        <w:tc>
          <w:tcPr>
            <w:tcW w:w="23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34" w:firstLine="0"/>
              <w:jc w:val="center"/>
            </w:pPr>
            <w:r>
              <w:t>-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-</w:t>
            </w:r>
          </w:p>
        </w:tc>
        <w:tc>
          <w:tcPr>
            <w:tcW w:w="336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-</w:t>
            </w:r>
          </w:p>
        </w:tc>
        <w:tc>
          <w:tcPr>
            <w:tcW w:w="28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</w:pPr>
            <w:r>
              <w:t>-</w:t>
            </w:r>
          </w:p>
        </w:tc>
      </w:tr>
      <w:tr w:rsidR="004F3DC0">
        <w:trPr>
          <w:trHeight w:val="418"/>
        </w:trPr>
        <w:tc>
          <w:tcPr>
            <w:tcW w:w="455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0" w:firstLine="0"/>
            </w:pPr>
            <w:r>
              <w:t>ПК 1.1.-1.4</w:t>
            </w:r>
          </w:p>
          <w:p w:rsidR="004F3DC0" w:rsidRDefault="00E67A98">
            <w:pPr>
              <w:ind w:left="0" w:firstLine="0"/>
            </w:pPr>
            <w:r>
              <w:t xml:space="preserve">ОК </w:t>
            </w:r>
            <w:r>
              <w:t>01-07, 09-11</w:t>
            </w:r>
          </w:p>
        </w:tc>
        <w:tc>
          <w:tcPr>
            <w:tcW w:w="1196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 w:firstLine="0"/>
            </w:pPr>
            <w:r>
              <w:rPr>
                <w:b/>
              </w:rPr>
              <w:t xml:space="preserve">МДК.01.02. Процессы приготовления, подготовки </w:t>
            </w:r>
            <w:r>
              <w:t xml:space="preserve"> к реализации кулинарных полуфабрикатов </w:t>
            </w:r>
          </w:p>
        </w:tc>
        <w:tc>
          <w:tcPr>
            <w:tcW w:w="56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 w:firstLine="0"/>
              <w:jc w:val="center"/>
              <w:rPr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319" w:type="pct"/>
            <w:tcBorders>
              <w:left w:val="single" w:sz="12" w:space="0" w:color="auto"/>
            </w:tcBorders>
            <w:vAlign w:val="center"/>
          </w:tcPr>
          <w:p w:rsidR="004F3DC0" w:rsidRDefault="00E67A98">
            <w:pPr>
              <w:ind w:left="54" w:firstLine="0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428" w:type="pct"/>
            <w:tcBorders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48</w:t>
            </w:r>
          </w:p>
        </w:tc>
        <w:tc>
          <w:tcPr>
            <w:tcW w:w="257" w:type="pct"/>
            <w:tcBorders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6</w:t>
            </w:r>
          </w:p>
        </w:tc>
        <w:tc>
          <w:tcPr>
            <w:tcW w:w="235" w:type="pct"/>
            <w:tcBorders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lef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-</w:t>
            </w:r>
          </w:p>
        </w:tc>
        <w:tc>
          <w:tcPr>
            <w:tcW w:w="336" w:type="pct"/>
            <w:tcBorders>
              <w:right w:val="single" w:sz="4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-</w:t>
            </w:r>
          </w:p>
        </w:tc>
        <w:tc>
          <w:tcPr>
            <w:tcW w:w="283" w:type="pct"/>
            <w:tcBorders>
              <w:right w:val="single" w:sz="12" w:space="0" w:color="auto"/>
            </w:tcBorders>
            <w:vAlign w:val="center"/>
          </w:tcPr>
          <w:p w:rsidR="004F3DC0" w:rsidRDefault="004F3DC0">
            <w:pPr>
              <w:ind w:left="0" w:firstLine="0"/>
              <w:jc w:val="center"/>
            </w:pPr>
          </w:p>
        </w:tc>
        <w:tc>
          <w:tcPr>
            <w:tcW w:w="50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  <w:rPr>
                <w:b/>
              </w:rPr>
            </w:pPr>
            <w:r>
              <w:t>-</w:t>
            </w:r>
          </w:p>
        </w:tc>
      </w:tr>
      <w:tr w:rsidR="004F3DC0">
        <w:trPr>
          <w:trHeight w:val="264"/>
        </w:trPr>
        <w:tc>
          <w:tcPr>
            <w:tcW w:w="455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0" w:firstLine="0"/>
            </w:pPr>
            <w:r>
              <w:t>ПК 1.1-1.4</w:t>
            </w:r>
          </w:p>
        </w:tc>
        <w:tc>
          <w:tcPr>
            <w:tcW w:w="1196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/>
              <w:jc w:val="center"/>
            </w:pPr>
            <w:r>
              <w:t>Учебная практика</w:t>
            </w:r>
          </w:p>
        </w:tc>
        <w:tc>
          <w:tcPr>
            <w:tcW w:w="56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1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4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3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108</w:t>
            </w:r>
          </w:p>
        </w:tc>
        <w:tc>
          <w:tcPr>
            <w:tcW w:w="336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83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50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rPr>
          <w:trHeight w:val="288"/>
        </w:trPr>
        <w:tc>
          <w:tcPr>
            <w:tcW w:w="45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4F3DC0">
            <w:pPr>
              <w:ind w:left="0" w:firstLine="0"/>
            </w:pPr>
          </w:p>
        </w:tc>
        <w:tc>
          <w:tcPr>
            <w:tcW w:w="1196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/>
              <w:jc w:val="center"/>
            </w:pPr>
            <w:r>
              <w:t>производственная практика</w:t>
            </w:r>
          </w:p>
        </w:tc>
        <w:tc>
          <w:tcPr>
            <w:tcW w:w="56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 xml:space="preserve">      108</w:t>
            </w:r>
          </w:p>
        </w:tc>
        <w:tc>
          <w:tcPr>
            <w:tcW w:w="31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4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3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336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108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50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rPr>
          <w:trHeight w:val="288"/>
        </w:trPr>
        <w:tc>
          <w:tcPr>
            <w:tcW w:w="455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4F3DC0">
            <w:pPr>
              <w:ind w:left="0" w:firstLine="0"/>
            </w:pPr>
          </w:p>
        </w:tc>
        <w:tc>
          <w:tcPr>
            <w:tcW w:w="1196" w:type="pct"/>
            <w:tcBorders>
              <w:left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/>
              <w:jc w:val="center"/>
            </w:pPr>
            <w:r>
              <w:t>Экзамен по модулю</w:t>
            </w:r>
          </w:p>
        </w:tc>
        <w:tc>
          <w:tcPr>
            <w:tcW w:w="56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 xml:space="preserve">       6</w:t>
            </w:r>
          </w:p>
        </w:tc>
        <w:tc>
          <w:tcPr>
            <w:tcW w:w="31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4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</w:pPr>
          </w:p>
        </w:tc>
        <w:tc>
          <w:tcPr>
            <w:tcW w:w="235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336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DC0" w:rsidRDefault="004F3DC0">
            <w:pPr>
              <w:jc w:val="center"/>
              <w:rPr>
                <w:b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50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3DC0" w:rsidRDefault="004F3DC0">
            <w:pPr>
              <w:jc w:val="center"/>
            </w:pPr>
          </w:p>
        </w:tc>
      </w:tr>
      <w:tr w:rsidR="004F3DC0">
        <w:tc>
          <w:tcPr>
            <w:tcW w:w="4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3DC0" w:rsidRDefault="004F3DC0">
            <w:pPr>
              <w:ind w:left="0" w:firstLine="0"/>
              <w:rPr>
                <w:b/>
              </w:rPr>
            </w:pPr>
          </w:p>
        </w:tc>
        <w:tc>
          <w:tcPr>
            <w:tcW w:w="11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3DC0" w:rsidRDefault="00E67A98">
            <w:pPr>
              <w:ind w:left="32" w:firstLine="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43" w:firstLine="0"/>
              <w:jc w:val="center"/>
              <w:rPr>
                <w:b/>
              </w:rPr>
            </w:pPr>
            <w:r>
              <w:rPr>
                <w:b/>
              </w:rPr>
              <w:t>442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3DC0" w:rsidRDefault="00E67A98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42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</w:pPr>
            <w:r>
              <w:t>68</w:t>
            </w:r>
          </w:p>
        </w:tc>
        <w:tc>
          <w:tcPr>
            <w:tcW w:w="2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</w:pPr>
            <w:r>
              <w:t>6</w:t>
            </w:r>
          </w:p>
        </w:tc>
        <w:tc>
          <w:tcPr>
            <w:tcW w:w="2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3DC0" w:rsidRDefault="00E67A9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28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DC0" w:rsidRDefault="00E67A98">
            <w:pPr>
              <w:jc w:val="center"/>
              <w:rPr>
                <w:b/>
              </w:rPr>
            </w:pPr>
            <w:r>
              <w:t>-</w:t>
            </w:r>
          </w:p>
        </w:tc>
      </w:tr>
    </w:tbl>
    <w:p w:rsidR="004F3DC0" w:rsidRDefault="00E67A98">
      <w:pPr>
        <w:jc w:val="both"/>
        <w:rPr>
          <w:strike/>
        </w:rPr>
      </w:pPr>
      <w:r>
        <w:rPr>
          <w:strike/>
          <w:highlight w:val="yellow"/>
        </w:rPr>
        <w:t xml:space="preserve"> </w:t>
      </w:r>
    </w:p>
    <w:p w:rsidR="004F3DC0" w:rsidRDefault="004F3DC0">
      <w:pPr>
        <w:jc w:val="both"/>
        <w:rPr>
          <w:i/>
        </w:rPr>
      </w:pPr>
    </w:p>
    <w:p w:rsidR="004F3DC0" w:rsidRDefault="004F3DC0">
      <w:pPr>
        <w:jc w:val="both"/>
        <w:rPr>
          <w:i/>
        </w:rPr>
      </w:pPr>
    </w:p>
    <w:p w:rsidR="004F3DC0" w:rsidRDefault="004F3DC0">
      <w:pPr>
        <w:jc w:val="both"/>
        <w:rPr>
          <w:i/>
        </w:rPr>
      </w:pPr>
    </w:p>
    <w:p w:rsidR="004F3DC0" w:rsidRDefault="004F3DC0">
      <w:pPr>
        <w:jc w:val="both"/>
        <w:rPr>
          <w:i/>
        </w:rPr>
      </w:pPr>
    </w:p>
    <w:p w:rsidR="004F3DC0" w:rsidRDefault="004F3DC0">
      <w:pPr>
        <w:ind w:left="0" w:firstLine="0"/>
        <w:jc w:val="both"/>
        <w:rPr>
          <w:i/>
        </w:rPr>
      </w:pPr>
    </w:p>
    <w:p w:rsidR="004F3DC0" w:rsidRDefault="004F3DC0">
      <w:pPr>
        <w:jc w:val="both"/>
        <w:rPr>
          <w:i/>
        </w:rPr>
      </w:pPr>
    </w:p>
    <w:p w:rsidR="004F3DC0" w:rsidRDefault="00E67A98">
      <w:pPr>
        <w:pStyle w:val="aff1"/>
        <w:numPr>
          <w:ilvl w:val="1"/>
          <w:numId w:val="1"/>
        </w:numPr>
        <w:jc w:val="both"/>
        <w:rPr>
          <w:b/>
          <w:i/>
        </w:rPr>
      </w:pPr>
      <w:r>
        <w:rPr>
          <w:b/>
          <w:i/>
        </w:rPr>
        <w:t>Тематический план и содержание профессионального модуля (ПМ)</w:t>
      </w:r>
    </w:p>
    <w:p w:rsidR="004F3DC0" w:rsidRDefault="004F3DC0">
      <w:pPr>
        <w:pStyle w:val="aff1"/>
        <w:ind w:left="765" w:firstLine="0"/>
        <w:jc w:val="both"/>
        <w:rPr>
          <w:b/>
          <w:i/>
        </w:rPr>
      </w:pPr>
    </w:p>
    <w:tbl>
      <w:tblPr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165"/>
        <w:gridCol w:w="993"/>
        <w:gridCol w:w="1699"/>
      </w:tblGrid>
      <w:tr w:rsidR="004F3DC0">
        <w:tc>
          <w:tcPr>
            <w:tcW w:w="868" w:type="pct"/>
            <w:vAlign w:val="center"/>
          </w:tcPr>
          <w:p w:rsidR="004F3DC0" w:rsidRDefault="00E67A98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67" w:type="pct"/>
            <w:vAlign w:val="center"/>
          </w:tcPr>
          <w:p w:rsidR="004F3DC0" w:rsidRDefault="00E67A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 w:rsidR="004F3DC0" w:rsidRDefault="00E67A98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лабораторные работы и </w:t>
            </w:r>
            <w:r>
              <w:rPr>
                <w:b/>
                <w:bCs/>
                <w:i/>
              </w:rPr>
              <w:t>практические занятия, самостоятельная работа обучающихся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546" w:type="pct"/>
          </w:tcPr>
          <w:p w:rsidR="004F3DC0" w:rsidRDefault="004F3DC0">
            <w:pPr>
              <w:ind w:left="0" w:firstLine="0"/>
              <w:jc w:val="center"/>
              <w:rPr>
                <w:b/>
                <w:bCs/>
              </w:rPr>
            </w:pPr>
          </w:p>
        </w:tc>
      </w:tr>
      <w:tr w:rsidR="004F3DC0">
        <w:tc>
          <w:tcPr>
            <w:tcW w:w="868" w:type="pct"/>
          </w:tcPr>
          <w:p w:rsidR="004F3DC0" w:rsidRDefault="00E67A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267" w:type="pct"/>
          </w:tcPr>
          <w:p w:rsidR="004F3DC0" w:rsidRDefault="00E67A9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546" w:type="pct"/>
          </w:tcPr>
          <w:p w:rsidR="004F3DC0" w:rsidRDefault="004F3DC0">
            <w:pPr>
              <w:jc w:val="center"/>
              <w:rPr>
                <w:b/>
                <w:bCs/>
                <w:i/>
              </w:rPr>
            </w:pPr>
          </w:p>
        </w:tc>
      </w:tr>
      <w:tr w:rsidR="004F3DC0">
        <w:trPr>
          <w:trHeight w:val="508"/>
        </w:trPr>
        <w:tc>
          <w:tcPr>
            <w:tcW w:w="4135" w:type="pct"/>
            <w:gridSpan w:val="2"/>
          </w:tcPr>
          <w:p w:rsidR="004F3DC0" w:rsidRDefault="00E67A98">
            <w:pPr>
              <w:ind w:left="0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Раздел модуля 1. </w:t>
            </w:r>
          </w:p>
          <w:p w:rsidR="004F3DC0" w:rsidRDefault="00E67A98">
            <w:pPr>
              <w:ind w:left="0" w:firstLine="0"/>
              <w:jc w:val="both"/>
              <w:rPr>
                <w:b/>
                <w:i/>
              </w:rPr>
            </w:pPr>
            <w:r>
              <w:t>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  <w:r>
              <w:rPr>
                <w:bCs/>
              </w:rPr>
              <w:t xml:space="preserve">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МДК. 01.01. </w:t>
            </w:r>
          </w:p>
          <w:p w:rsidR="004F3DC0" w:rsidRDefault="00E67A98">
            <w:pPr>
              <w:ind w:left="0" w:firstLine="0"/>
              <w:rPr>
                <w:b/>
                <w:i/>
              </w:rPr>
            </w:pPr>
            <w:r>
              <w:rPr>
                <w:rStyle w:val="Hyperlink1"/>
                <w:iCs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ind w:left="-107" w:firstLine="64"/>
              <w:rPr>
                <w:b/>
                <w:i/>
              </w:rPr>
            </w:pPr>
            <w:r>
              <w:rPr>
                <w:b/>
                <w:i/>
              </w:rPr>
              <w:t>48 /20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67"/>
        </w:trPr>
        <w:tc>
          <w:tcPr>
            <w:tcW w:w="868" w:type="pct"/>
            <w:vMerge w:val="restart"/>
          </w:tcPr>
          <w:p w:rsidR="004F3DC0" w:rsidRDefault="00E67A9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1.1.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134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Технологический цикл обработки сырья и приготовления полуфабрикатов из него. 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r>
              <w:rPr>
                <w:bCs/>
              </w:rPr>
              <w:t>Последовательность, характеристика  этапов.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r>
              <w:rPr>
                <w:bCs/>
              </w:rPr>
              <w:t>Классификация, характеристика способов кулинарной обработки сырья.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r>
              <w:rPr>
                <w:bCs/>
              </w:rPr>
              <w:t>Способов кулинарной обработки сырья, приготовления полуфабрикатов и</w:t>
            </w:r>
            <w:r>
              <w:rPr>
                <w:bCs/>
              </w:rPr>
              <w:t>з него</w:t>
            </w:r>
            <w:r>
              <w:t>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r>
              <w:t xml:space="preserve">  Требований к процедурам обеспечения безопасности и качества продукции на основе принципов ХАССП. 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r>
              <w:t xml:space="preserve"> Требований к процедурам обеспечения безопасности и качества продукции на основе требований СанПиН (последовательность и поточность технологических </w:t>
            </w:r>
            <w:r>
              <w:t>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 ГОСТ 30390-2013).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rPr>
                <w:b/>
                <w:bCs/>
                <w:i/>
              </w:rPr>
            </w:pPr>
            <w:r>
              <w:t>Правила</w:t>
            </w:r>
            <w:r>
              <w:t xml:space="preserve"> составления заявки на сырье.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jc w:val="both"/>
              <w:rPr>
                <w:rFonts w:eastAsia="Times New Roman"/>
                <w:bCs/>
              </w:rPr>
            </w:pPr>
            <w:r>
              <w:t>Способы подготовки к реализации полуфабрикатов: п</w:t>
            </w:r>
            <w:r>
              <w:rPr>
                <w:rFonts w:eastAsia="Times New Roman"/>
                <w:bCs/>
              </w:rPr>
              <w:t xml:space="preserve">орционирование (комплектование) обработанного сырья, полуфабрикатов из него. 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Охлаждение или замораживание приготовленных  полуфабрикатов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Упаковка на вынос или для </w:t>
            </w:r>
            <w:r>
              <w:rPr>
                <w:rFonts w:eastAsia="Times New Roman"/>
                <w:bCs/>
              </w:rPr>
              <w:t>транспортирования.</w:t>
            </w:r>
          </w:p>
          <w:p w:rsidR="004F3DC0" w:rsidRDefault="00E67A98">
            <w:pPr>
              <w:pStyle w:val="aff1"/>
              <w:numPr>
                <w:ilvl w:val="0"/>
                <w:numId w:val="2"/>
              </w:numPr>
              <w:spacing w:before="0" w:after="0"/>
              <w:ind w:left="425" w:hanging="357"/>
              <w:rPr>
                <w:b/>
                <w:bCs/>
                <w:i/>
              </w:rPr>
            </w:pPr>
            <w:r>
              <w:lastRenderedPageBreak/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hanging="142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275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hanging="142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265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Практическое занятие . </w:t>
            </w:r>
            <w:r>
              <w:t>Составление заявки на сырье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129"/>
        </w:trPr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1.2. 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i/>
              </w:rPr>
              <w:t>Организация и техническое оснащение работ по обработке овощей и грибов</w:t>
            </w:r>
            <w:r>
              <w:rPr>
                <w:bCs/>
                <w:i/>
              </w:rPr>
              <w:t xml:space="preserve"> </w:t>
            </w:r>
          </w:p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4896"/>
        </w:trPr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t>Организация работ в овощном цехе (зоне кухни ресторана) по обработке овощей.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t xml:space="preserve"> Организация процесса механической кулинарной обработки, нарезки овощей и грибов. 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t xml:space="preserve">Технологический цикл, последовательность, характеристика этапов. 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t>Требования к организации рабочих мест. Правила безопасной организации работ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 xml:space="preserve"> Виды, назначение, правила безо</w:t>
            </w:r>
            <w:r>
              <w:rPr>
                <w:bCs/>
              </w:rPr>
              <w:t>пасной эксплуатации технологического оборудования, используемых  для обработки и нарезки различных видов овощей и грибов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>Виды, назначение, правила безопасной эксплуатации инвентаря, инструментов, используемых  для обработки и нарезки различных видов овощей</w:t>
            </w:r>
            <w:r>
              <w:rPr>
                <w:bCs/>
              </w:rPr>
              <w:t xml:space="preserve"> и грибов 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rPr>
                <w:b/>
                <w:i/>
              </w:rPr>
            </w:pPr>
            <w:r>
              <w:t xml:space="preserve">Способы подготовки к реализации полуфабрикатов: порционирование (комплектование) обработанного сырья, полуфабрикатов из него. 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>Организация  хранения обработанных овощей и грибов в охлажденном, замороженном, вакуумированном виде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rPr>
                <w:bCs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after="0"/>
              <w:ind w:left="425" w:hanging="357"/>
            </w:pPr>
            <w:r>
              <w:t>Упаковка на вынос или для транспортирования.</w:t>
            </w:r>
          </w:p>
          <w:p w:rsidR="004F3DC0" w:rsidRDefault="00E67A98">
            <w:pPr>
              <w:pStyle w:val="aff1"/>
              <w:numPr>
                <w:ilvl w:val="0"/>
                <w:numId w:val="3"/>
              </w:numPr>
              <w:spacing w:after="0"/>
              <w:rPr>
                <w:b/>
                <w:i/>
              </w:rPr>
            </w:pPr>
            <w: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 xml:space="preserve">ПК </w:t>
            </w:r>
            <w:r>
              <w:t>1.1.-1.4.</w:t>
            </w:r>
          </w:p>
          <w:p w:rsidR="004F3DC0" w:rsidRDefault="00E67A98">
            <w:pPr>
              <w:ind w:left="34" w:firstLine="0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451"/>
        </w:trPr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2. </w:t>
            </w:r>
            <w: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firstLine="0"/>
              <w:rPr>
                <w:i/>
              </w:rPr>
            </w:pPr>
            <w:r>
              <w:t xml:space="preserve">ОК01-07, 09-11, ЛР4,6, </w:t>
            </w:r>
            <w:r>
              <w:t>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3.</w:t>
            </w:r>
            <w:r>
              <w:t xml:space="preserve"> Тренинг по отработке безопасных приемов эксплуатации механического оборудования в процессе обработки, нарезки овощей и грибов (картофелеочистительной машины, овощерезки)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1.3. </w:t>
            </w:r>
          </w:p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i/>
              </w:rPr>
              <w:t xml:space="preserve">Организация и </w:t>
            </w:r>
            <w:r>
              <w:rPr>
                <w:i/>
              </w:rPr>
              <w:lastRenderedPageBreak/>
              <w:t xml:space="preserve">техническое оснащение </w:t>
            </w:r>
            <w:r>
              <w:rPr>
                <w:i/>
              </w:rPr>
              <w:t>работ по обработке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  <w:i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15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  <w:vMerge w:val="restart"/>
          </w:tcPr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 xml:space="preserve">Организация процесса механической кулинарной обработки рыбы, 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lastRenderedPageBreak/>
              <w:t>Организация процесса механической кулинарной обработки нерыбного водного сырья.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 xml:space="preserve"> Организация процесса приготовления полуфабрикатов из рыбы.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 xml:space="preserve"> Требования к организации рабочих мест. Правила безопасной организации работ.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 xml:space="preserve">Виды, назначение, правила безопасной эксплуатации технологического оборудования, 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>Виды, назначение, правила безопасной</w:t>
            </w:r>
            <w:r>
              <w:t xml:space="preserve"> эксплуатации инвентаря, инструментов, используемых  для обработки рыбы, нерыбного водного сырья и приготовления полуфабрикатов из них. 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>Организация  хранения обработанной рыбы, нерыбного водного сырья в охлажденном, замороженном, вакуумированном виде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>Сани</w:t>
            </w:r>
            <w:r>
              <w:t>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</w:pPr>
            <w:r>
              <w:t>Упаковка на вынос или для транспортирования.</w:t>
            </w:r>
          </w:p>
          <w:p w:rsidR="004F3DC0" w:rsidRDefault="00E67A98">
            <w:pPr>
              <w:pStyle w:val="aff1"/>
              <w:numPr>
                <w:ilvl w:val="0"/>
                <w:numId w:val="4"/>
              </w:numPr>
              <w:spacing w:before="0" w:after="0"/>
              <w:rPr>
                <w:b/>
                <w:i/>
              </w:rPr>
            </w:pPr>
            <w: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287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  <w:vMerge/>
          </w:tcPr>
          <w:p w:rsidR="004F3DC0" w:rsidRDefault="004F3DC0">
            <w:pPr>
              <w:pStyle w:val="aff1"/>
              <w:numPr>
                <w:ilvl w:val="0"/>
                <w:numId w:val="4"/>
              </w:numPr>
              <w:spacing w:before="0" w:after="0"/>
            </w:pP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</w:t>
            </w:r>
            <w:r>
              <w:t xml:space="preserve"> 1.1.-1.4.</w:t>
            </w:r>
          </w:p>
          <w:p w:rsidR="004F3DC0" w:rsidRDefault="00E67A98">
            <w:pPr>
              <w:ind w:left="-108" w:firstLine="108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418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Практическое занятие 4.  </w:t>
            </w:r>
            <w: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5.  </w:t>
            </w:r>
            <w:r>
              <w:t>Тренинг по освоению правил безопасной эксплуатации рыбоочистительной машины, ручной рыбочистки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ind w:left="0" w:firstLine="0"/>
              <w:jc w:val="center"/>
              <w:rPr>
                <w:i/>
              </w:rPr>
            </w:pPr>
          </w:p>
          <w:p w:rsidR="004F3DC0" w:rsidRDefault="004F3DC0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0" w:firstLine="0"/>
              <w:jc w:val="center"/>
              <w:rPr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1.4. </w:t>
            </w:r>
          </w:p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 xml:space="preserve">Организация и техническое оснащение работ по обработке мясных продуктов, </w:t>
            </w:r>
            <w:r>
              <w:rPr>
                <w:bCs/>
                <w:i/>
              </w:rPr>
              <w:t>домашней птицы, дичи, кролика, приготовления полуфабрикатов из них</w:t>
            </w:r>
          </w:p>
        </w:tc>
        <w:tc>
          <w:tcPr>
            <w:tcW w:w="3267" w:type="pct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191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  <w:vMerge w:val="restart"/>
          </w:tcPr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Организация процесса механической кулинарной обработки мясных продуктов, приготовления полуфабрикатов из них.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 xml:space="preserve">Организация процесса механической кулинарной обработки </w:t>
            </w:r>
            <w:r>
              <w:t>домашней птицы, приготовления полуфабрикатов из них.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Организация процесса механической кулинарной обработки дичи, кролика, приготовления полуфабрикатов из них.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 xml:space="preserve"> Требования к организации рабочих мест. Правила безопасной организации работ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Виды, назначение, п</w:t>
            </w:r>
            <w:r>
              <w:t>равила безопасной эксплуатации технологического оборудования.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Виды, назначение, правила безопасной эксплуатации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Орган</w:t>
            </w:r>
            <w:r>
              <w:t>изация  хранения обработанных мясных продуктов, полуфабрикатов из них в охлажденном, замороженном, вакуумированном виде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 xml:space="preserve"> домашней птицы, дичи, кролика, полуфабрикатов из них в охлажденном, замороженном, </w:t>
            </w:r>
            <w:r>
              <w:lastRenderedPageBreak/>
              <w:t>вакуумированном виде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Санитарно-гигиенические требован</w:t>
            </w:r>
            <w:r>
              <w:t>ия к содержанию рабочих мест, оборудования, инвентаря, инструментов, посуды, правила ухода за ними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</w:pPr>
            <w:r>
              <w:t>Упаковка на вынос или для транспортирования.</w:t>
            </w:r>
          </w:p>
          <w:p w:rsidR="004F3DC0" w:rsidRDefault="00E67A98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  <w: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firstLine="0"/>
              <w:rPr>
                <w:b/>
                <w:i/>
              </w:rPr>
            </w:pPr>
            <w:r>
              <w:t>ОК01-07, 09-11, ЛР4,6,</w:t>
            </w:r>
            <w:r>
              <w:t xml:space="preserve"> 10,13-29</w:t>
            </w:r>
          </w:p>
        </w:tc>
      </w:tr>
      <w:tr w:rsidR="004F3DC0">
        <w:trPr>
          <w:trHeight w:val="848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  <w:vMerge/>
          </w:tcPr>
          <w:p w:rsidR="004F3DC0" w:rsidRDefault="004F3DC0">
            <w:pPr>
              <w:pStyle w:val="aff1"/>
              <w:numPr>
                <w:ilvl w:val="0"/>
                <w:numId w:val="5"/>
              </w:numPr>
              <w:spacing w:before="0" w:after="0"/>
              <w:rPr>
                <w:b/>
                <w:i/>
              </w:rPr>
            </w:pP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hanging="176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6.  </w:t>
            </w:r>
            <w: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hanging="142"/>
              <w:rPr>
                <w:b/>
                <w:i/>
              </w:rPr>
            </w:pPr>
            <w:r>
              <w:t xml:space="preserve">ОК01-07, </w:t>
            </w:r>
            <w:r>
              <w:t>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7. </w:t>
            </w:r>
            <w: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8.  </w:t>
            </w:r>
            <w:r>
              <w:t>Отработка практических приемов безопасной эксплуатации электромясорубки, куттера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195"/>
        </w:trPr>
        <w:tc>
          <w:tcPr>
            <w:tcW w:w="4135" w:type="pct"/>
            <w:gridSpan w:val="2"/>
          </w:tcPr>
          <w:p w:rsidR="004F3DC0" w:rsidRDefault="00E67A98">
            <w:r>
              <w:rPr>
                <w:b/>
                <w:bCs/>
                <w:i/>
              </w:rPr>
              <w:t xml:space="preserve">Рекомендуемая </w:t>
            </w:r>
            <w:r>
              <w:rPr>
                <w:b/>
                <w:bCs/>
                <w:i/>
              </w:rPr>
              <w:t>тематика самостоятельной учебная работа при изучении раздела 1: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3930"/>
        </w:trPr>
        <w:tc>
          <w:tcPr>
            <w:tcW w:w="4135" w:type="pct"/>
            <w:gridSpan w:val="2"/>
          </w:tcPr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 xml:space="preserve">Работа с нормативной и технологической документацией, </w:t>
            </w:r>
            <w:r>
              <w:t>справочной литературой.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>Составление схем, таблиц, последовательностей действий, проведение сравнительного</w:t>
            </w:r>
            <w:r>
              <w:t xml:space="preserve"> анализа характеристик различных видов технологического оборудования. 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</w:t>
            </w:r>
            <w:r>
              <w:t xml:space="preserve">ой эксплуатации, правилах ухода за ними и подготовка сообщений и презентаций. 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</w:pPr>
            <w:r>
              <w:t>Анализ производственных ситуаций, реше</w:t>
            </w:r>
            <w:r>
              <w:t>ние производственных задач по организации рабочих мест.</w:t>
            </w:r>
          </w:p>
          <w:p w:rsidR="004F3DC0" w:rsidRDefault="00E67A98">
            <w:pPr>
              <w:pStyle w:val="aff1"/>
              <w:numPr>
                <w:ilvl w:val="0"/>
                <w:numId w:val="6"/>
              </w:numPr>
              <w:spacing w:before="0" w:after="0"/>
              <w:contextualSpacing/>
              <w:jc w:val="both"/>
              <w:rPr>
                <w:b/>
                <w:bCs/>
                <w:i/>
              </w:rPr>
            </w:pPr>
            <w:r>
              <w:t>Подготовка компьютерных презентаций по темам раздела.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76"/>
        </w:trPr>
        <w:tc>
          <w:tcPr>
            <w:tcW w:w="4135" w:type="pct"/>
            <w:gridSpan w:val="2"/>
          </w:tcPr>
          <w:p w:rsidR="004F3DC0" w:rsidRDefault="00E67A9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 по МДК.01.01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        2</w:t>
            </w: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0" w:firstLine="0"/>
            </w:pPr>
            <w:r>
              <w:t>ОК01-07, 09-11, ЛР4,6, 10,13-29</w:t>
            </w:r>
          </w:p>
          <w:p w:rsidR="004F3DC0" w:rsidRDefault="004F3DC0">
            <w:pPr>
              <w:ind w:left="0" w:firstLine="0"/>
              <w:rPr>
                <w:b/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Раздел модуля 2.    Обработка сырья и </w:t>
            </w:r>
            <w:r>
              <w:rPr>
                <w:b/>
              </w:rPr>
              <w:t>приготовление полуфабрикатов из него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/>
              </w:rPr>
            </w:pPr>
            <w:r>
              <w:rPr>
                <w:b/>
              </w:rPr>
              <w:t xml:space="preserve">МДК 01.02.  </w:t>
            </w:r>
            <w:r>
              <w:rPr>
                <w:rStyle w:val="a9"/>
                <w:rFonts w:cs="Calibri"/>
                <w:bCs/>
                <w:iCs/>
                <w:u w:color="008000"/>
              </w:rPr>
              <w:t xml:space="preserve">Процессы </w:t>
            </w:r>
            <w:r>
              <w:rPr>
                <w:rStyle w:val="a9"/>
                <w:rFonts w:cs="Calibri"/>
              </w:rPr>
              <w:t xml:space="preserve">приготовления, </w:t>
            </w:r>
            <w:r>
              <w:rPr>
                <w:rStyle w:val="a9"/>
                <w:rFonts w:cs="Calibri"/>
                <w:u w:color="FF0000"/>
              </w:rPr>
              <w:t>подготовки к реализации</w:t>
            </w:r>
            <w:r>
              <w:rPr>
                <w:rStyle w:val="a9"/>
                <w:rFonts w:cs="Calibri"/>
              </w:rPr>
              <w:t xml:space="preserve"> кулинарных полуфабрикатов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ind w:left="198" w:hanging="52"/>
              <w:rPr>
                <w:b/>
                <w:i/>
              </w:rPr>
            </w:pPr>
            <w:r>
              <w:rPr>
                <w:b/>
                <w:i/>
              </w:rPr>
              <w:t>132(72+48 +6+6) + 14</w:t>
            </w:r>
          </w:p>
        </w:tc>
        <w:tc>
          <w:tcPr>
            <w:tcW w:w="546" w:type="pct"/>
          </w:tcPr>
          <w:p w:rsidR="004F3DC0" w:rsidRDefault="004F3DC0">
            <w:pPr>
              <w:ind w:left="198" w:hanging="52"/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2.1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  <w:i/>
              </w:rPr>
              <w:t>Обработка, нарезка, формовка овощей и грибов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t xml:space="preserve">Классификация, ассортимент,  </w:t>
            </w:r>
            <w:r>
              <w:t>основные характеристики, пищевая ценность овощей.</w:t>
            </w:r>
          </w:p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t xml:space="preserve"> Требования к качеству, условия и сроки хранения, кулинарное назначение  традиционных видов овощей, грибов. </w:t>
            </w:r>
          </w:p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t>Органолептическая оценка качества и безопасности овощей и грибов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-108" w:firstLine="108"/>
              <w:rPr>
                <w:b/>
                <w:i/>
              </w:rPr>
            </w:pPr>
            <w:r>
              <w:t>ОК01-07, 09-11, ЛР</w:t>
            </w:r>
            <w:r>
              <w:t>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rPr>
                <w:rFonts w:eastAsia="Times New Roman"/>
              </w:rPr>
              <w:t xml:space="preserve"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 </w:t>
            </w:r>
          </w:p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rPr>
                <w:rFonts w:eastAsia="Times New Roman"/>
              </w:rPr>
              <w:t>Формы нарезки, кулинарное назначение.</w:t>
            </w:r>
            <w:r>
              <w:t xml:space="preserve"> </w:t>
            </w:r>
            <w:r>
              <w:rPr>
                <w:rFonts w:eastAsia="Times New Roman"/>
              </w:rPr>
              <w:t xml:space="preserve"> Международные наименования форм нарезки. Подготовка овощей и грибов к фаршированию,</w:t>
            </w:r>
            <w:r>
              <w:t xml:space="preserve"> способы минимизации отходов при обработке и нарезке</w:t>
            </w:r>
            <w:r>
              <w:rPr>
                <w:rFonts w:eastAsia="Times New Roman"/>
              </w:rPr>
              <w:t>.  Предохранение от потемнения обработанного картофеля, грибов. Удаление излишней горечи у некоторых видов овощей и гриб</w:t>
            </w:r>
            <w:r>
              <w:rPr>
                <w:rFonts w:eastAsia="Times New Roman"/>
              </w:rPr>
              <w:t>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7"/>
              </w:numPr>
              <w:spacing w:before="0" w:after="0"/>
              <w:rPr>
                <w:b/>
                <w:i/>
              </w:rPr>
            </w:pPr>
            <w:r>
              <w:t xml:space="preserve">Характеристика способов хранения обработанных и нарезанных овощей и грибов: интенсивное охлаждение, шоковая заморозка, вакуумирование: условия, температурный </w:t>
            </w:r>
            <w:r>
              <w:t>режим, сроки хранения</w:t>
            </w:r>
            <w:r>
              <w:rPr>
                <w:rFonts w:eastAsia="Times New Roman"/>
                <w:bCs/>
                <w:sz w:val="20"/>
              </w:rPr>
              <w:t xml:space="preserve"> 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Лабораторная работа 1.</w:t>
            </w:r>
            <w:r>
              <w:rPr>
                <w:rFonts w:eastAsia="Times New Roman"/>
              </w:rPr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корнеплодов.</w:t>
            </w:r>
            <w:r>
              <w:rPr>
                <w:rFonts w:eastAsia="Calibri"/>
                <w:lang w:eastAsia="en-US"/>
              </w:rPr>
              <w:t xml:space="preserve"> Заполнение таблицы.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firstLine="323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77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Лабораторная работа 2.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Calibri"/>
                <w:lang w:eastAsia="en-US"/>
              </w:rPr>
              <w:t>Отчет о проделанной работе; зарисовать таблицу «Отходы овощей и их использование»; сделать схему «Первичная обработка клубнеплодов».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2.2. </w:t>
            </w:r>
          </w:p>
          <w:p w:rsidR="004F3DC0" w:rsidRDefault="00E67A98">
            <w:pPr>
              <w:ind w:left="0" w:firstLine="0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Обработка рыбы и</w:t>
            </w:r>
            <w:r>
              <w:rPr>
                <w:rFonts w:eastAsia="Times New Roman"/>
                <w:bCs/>
                <w:i/>
              </w:rPr>
              <w:t xml:space="preserve"> нерыбного водного сырья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>Классификация, ассортимент,  основные характеристики, пищевая ценность.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Требования к качеству, условия и сроки хранения, кулинарное назначение  рыбы, нерыбного водного сырья. 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Органолептическая оценка качества и </w:t>
            </w:r>
            <w:r>
              <w:t>безопасности рыбы, нерыбного водного сырья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firstLine="181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rPr>
                <w:bCs/>
              </w:rPr>
              <w:t xml:space="preserve">Методы разделки </w:t>
            </w:r>
            <w:r>
              <w:t xml:space="preserve"> рыбы</w:t>
            </w:r>
            <w:r>
              <w:rPr>
                <w:bCs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>
              <w:t>.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 Последовательность приготовления обработанной рыбы в целом и пластованном виде.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 Способы минимизации отходов. 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>Требования к качеству</w:t>
            </w:r>
            <w:r>
              <w:t>, безопасности, у</w:t>
            </w:r>
            <w:r>
              <w:rPr>
                <w:rFonts w:eastAsia="Times New Roman"/>
                <w:bCs/>
              </w:rPr>
              <w:t>словия и сроки хранения обработанной рыбы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firstLine="323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Методы обработки нерыбного водного сырья, способы минимизации отходов. </w:t>
            </w:r>
          </w:p>
          <w:p w:rsidR="004F3DC0" w:rsidRDefault="00E67A98">
            <w:pPr>
              <w:pStyle w:val="aff1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>Требования к качеству, безопасности, условия и сроки хранения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2.3 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 полуфабрикатов из рыбы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firstLine="0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 xml:space="preserve">Приготовление полуфабрикатов из рыбы: тушка с головой, тушка без головы, «кругляши», порционный кусок непластованной рыбы (стейк), филе с кожей и реберными костями, филе с кожей без костей, чистое филе, </w:t>
            </w:r>
          </w:p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>Приготовление полуфабрикатов из рыбы: «бабочка», рул</w:t>
            </w:r>
            <w:r>
              <w:t>етики, мелкие куски рыбы.</w:t>
            </w:r>
          </w:p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 xml:space="preserve"> Порционные полуфабрикаты, панированные в различных панировках. </w:t>
            </w:r>
          </w:p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 xml:space="preserve">Способы и техника маринования, панирования, формования полуфабрикатов из рыбы.  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>
              <w:t xml:space="preserve">Приготовление рыбной котлетной массы и  полуфабрикатов из нее.  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418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>
              <w:rPr>
                <w:b/>
                <w:bCs/>
                <w:i/>
              </w:rPr>
              <w:t xml:space="preserve">  практических занятий и лабораторных работ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Лабораторная работа 3. </w:t>
            </w:r>
            <w:r>
              <w:t>Обработка рыбы с костным скелетом.</w:t>
            </w:r>
            <w:r>
              <w:rPr>
                <w:b/>
                <w:i/>
              </w:rPr>
              <w:t xml:space="preserve"> </w:t>
            </w:r>
            <w:r>
              <w:t xml:space="preserve">Приготовление порционных полуфабрикатов из рыбы.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-108" w:firstLine="0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Лабораторная работа 4. </w:t>
            </w:r>
            <w:r>
              <w:t xml:space="preserve"> Приготовление полуфабрикатов из рыбной котлетной массы (составление схем, таблиц)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Лабораторная работа 5. </w:t>
            </w:r>
            <w:r>
              <w:t>Обработка нерыбного водного сырья (составление схем, таблиц)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339"/>
        </w:trPr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2.4 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Обработка, подготовка мяса,  мясных продуктов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552"/>
        </w:trPr>
        <w:tc>
          <w:tcPr>
            <w:tcW w:w="868" w:type="pct"/>
            <w:vMerge/>
            <w:tcBorders>
              <w:bottom w:val="single" w:sz="4" w:space="0" w:color="auto"/>
            </w:tcBorders>
          </w:tcPr>
          <w:p w:rsidR="004F3DC0" w:rsidRDefault="004F3DC0">
            <w:pPr>
              <w:rPr>
                <w:bCs/>
                <w:i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 xml:space="preserve">Ассортимент,  основные характеристики, пищевая ценность, требования к качеству, условия и сроки хранения </w:t>
            </w:r>
            <w:r>
              <w:rPr>
                <w:i/>
              </w:rPr>
              <w:t>мяса и мясного сырья.</w:t>
            </w:r>
          </w:p>
        </w:tc>
        <w:tc>
          <w:tcPr>
            <w:tcW w:w="319" w:type="pct"/>
            <w:vMerge w:val="restart"/>
            <w:tcBorders>
              <w:bottom w:val="single" w:sz="4" w:space="0" w:color="auto"/>
            </w:tcBorders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firstLine="0"/>
              <w:rPr>
                <w:b/>
                <w:i/>
              </w:rPr>
            </w:pPr>
            <w:r>
              <w:t xml:space="preserve">ОК01-07, 09-11, </w:t>
            </w:r>
            <w:r>
              <w:lastRenderedPageBreak/>
              <w:t>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rPr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Органолептическая оценка качества, безопасности мяса, мясного сырья.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484"/>
        </w:trPr>
        <w:tc>
          <w:tcPr>
            <w:tcW w:w="868" w:type="pct"/>
            <w:vMerge/>
            <w:tcBorders>
              <w:bottom w:val="single" w:sz="4" w:space="0" w:color="auto"/>
            </w:tcBorders>
          </w:tcPr>
          <w:p w:rsidR="004F3DC0" w:rsidRDefault="004F3DC0">
            <w:pPr>
              <w:rPr>
                <w:bCs/>
                <w:i/>
              </w:rPr>
            </w:pP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обсушивание.</w:t>
            </w:r>
          </w:p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 xml:space="preserve"> Кулинарный разруб туш говядины, баранины, свинины, телятины.</w:t>
            </w:r>
          </w:p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Технология выполнения обвалки,</w:t>
            </w:r>
            <w:r>
              <w:t xml:space="preserve"> зачистки,  жиловки. </w:t>
            </w:r>
          </w:p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/>
              <w:rPr>
                <w:b/>
                <w:i/>
              </w:rPr>
            </w:pPr>
            <w:r>
              <w:t xml:space="preserve">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 xml:space="preserve">Механическая кулинарная обработка мясных продуктов. </w:t>
            </w:r>
          </w:p>
          <w:p w:rsidR="004F3DC0" w:rsidRDefault="00E67A98">
            <w:pPr>
              <w:pStyle w:val="aff1"/>
              <w:numPr>
                <w:ilvl w:val="0"/>
                <w:numId w:val="10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Хранение сырья , кулинар</w:t>
            </w:r>
            <w:r>
              <w:t>ное назначение</w:t>
            </w: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  <w:tcBorders>
              <w:bottom w:val="single" w:sz="4" w:space="0" w:color="auto"/>
            </w:tcBorders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2.5 </w:t>
            </w:r>
          </w:p>
          <w:p w:rsidR="004F3DC0" w:rsidRDefault="00E67A9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 полуфабрикатов из мяса, мясных продуктов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>Классификация, ассортимент, кулинарное назначение полуфабрикатов из мяса, мясного сырья.</w:t>
            </w:r>
          </w:p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 xml:space="preserve"> Характеристика методов приготовления полуфабрикатов из мяса.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 xml:space="preserve">ПК </w:t>
            </w:r>
            <w:r>
              <w:t>1.1.-1.4.</w:t>
            </w:r>
          </w:p>
          <w:p w:rsidR="004F3DC0" w:rsidRDefault="00E67A98">
            <w:pPr>
              <w:ind w:left="0" w:firstLine="357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>Технологический процесс приготовления крупнокусковых, порционных полуфабрикатов из мяса говядины, баранины, свинины, телятины.</w:t>
            </w:r>
          </w:p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 xml:space="preserve"> Технологический процесс приготовления мелкокусковых полуфабрикатов из мяса говядины, баранины, свинины, телятины. </w:t>
            </w:r>
          </w:p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>Кулинарное назначение, требования к качеству, условия и сроки хранения.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 xml:space="preserve">Технологический процесс приготовления мясной рубленой массы с </w:t>
            </w:r>
            <w:r>
              <w:t>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19" w:type="pct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</w:pPr>
            <w:r>
              <w:rPr>
                <w:b/>
                <w:i/>
              </w:rPr>
              <w:t xml:space="preserve">Лабораторная работа 6. </w:t>
            </w:r>
            <w:r>
              <w:t xml:space="preserve">Приготовление крупнокусковых, порционных, </w:t>
            </w:r>
            <w:r>
              <w:t>мелкокусковых полуфабрикатов из мяса (составление таблиц и схем обработки)</w:t>
            </w:r>
          </w:p>
        </w:tc>
        <w:tc>
          <w:tcPr>
            <w:tcW w:w="319" w:type="pct"/>
            <w:vMerge w:val="restart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4" w:firstLine="0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7. </w:t>
            </w:r>
            <w:r>
              <w:t>Приготовление полуфабрикатов из рубленой  мясной массы с хлебом и без</w:t>
            </w:r>
            <w:r>
              <w:rPr>
                <w:b/>
                <w:i/>
              </w:rPr>
              <w:t xml:space="preserve"> </w:t>
            </w:r>
            <w:r>
              <w:t>.(составление таблиц и схем обработки)</w:t>
            </w:r>
          </w:p>
        </w:tc>
        <w:tc>
          <w:tcPr>
            <w:tcW w:w="319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2.6</w:t>
            </w:r>
          </w:p>
          <w:p w:rsidR="004F3DC0" w:rsidRDefault="00E67A98">
            <w:pPr>
              <w:ind w:left="0" w:firstLine="0"/>
              <w:rPr>
                <w:bCs/>
              </w:rPr>
            </w:pPr>
            <w:r>
              <w:rPr>
                <w:bCs/>
              </w:rPr>
              <w:t>Обработка домашней птицы, дичи, кролика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>
              <w:rPr>
                <w:iCs/>
              </w:rPr>
              <w:t xml:space="preserve">Основные характеристики, пищевая ценность, требования к качеству, условия и сроки хранения домашней птицы,  кролика. </w:t>
            </w:r>
          </w:p>
          <w:p w:rsidR="004F3DC0" w:rsidRDefault="00E67A98">
            <w:pPr>
              <w:pStyle w:val="aff1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>
              <w:t>Оценка качества и безопасности</w:t>
            </w:r>
            <w:r>
              <w:rPr>
                <w:iCs/>
              </w:rPr>
              <w:t xml:space="preserve"> пернатой дичи</w:t>
            </w:r>
            <w:r>
              <w:t>.</w:t>
            </w:r>
          </w:p>
        </w:tc>
        <w:tc>
          <w:tcPr>
            <w:tcW w:w="319" w:type="pct"/>
            <w:vMerge w:val="restar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hanging="142"/>
              <w:rPr>
                <w:b/>
                <w:i/>
              </w:rPr>
            </w:pPr>
            <w:r>
              <w:t xml:space="preserve">ОК01-07, </w:t>
            </w:r>
            <w:r>
              <w:t>09-11, ЛР4,6, 10,13-29</w:t>
            </w:r>
          </w:p>
        </w:tc>
      </w:tr>
      <w:tr w:rsidR="004F3DC0">
        <w:tc>
          <w:tcPr>
            <w:tcW w:w="868" w:type="pct"/>
            <w:vMerge/>
          </w:tcPr>
          <w:p w:rsidR="004F3DC0" w:rsidRDefault="004F3DC0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>
              <w:t>Методы обработки домашней птицы и пернатой дичи, кролика.</w:t>
            </w:r>
          </w:p>
          <w:p w:rsidR="004F3DC0" w:rsidRDefault="00E67A98">
            <w:pPr>
              <w:pStyle w:val="aff1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>
              <w:t xml:space="preserve"> Виды заправки тушек домашней птицы, дичи, кулинарное назначение</w:t>
            </w:r>
            <w:r>
              <w:rPr>
                <w:i/>
              </w:rPr>
              <w:t>.</w:t>
            </w:r>
          </w:p>
        </w:tc>
        <w:tc>
          <w:tcPr>
            <w:tcW w:w="319" w:type="pct"/>
            <w:vMerge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868" w:type="pct"/>
            <w:vMerge w:val="restart"/>
          </w:tcPr>
          <w:p w:rsidR="004F3DC0" w:rsidRDefault="00E67A9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2.7</w:t>
            </w:r>
          </w:p>
          <w:p w:rsidR="004F3DC0" w:rsidRDefault="00E67A98">
            <w:pPr>
              <w:ind w:left="0" w:firstLine="0"/>
              <w:rPr>
                <w:bCs/>
              </w:rPr>
            </w:pPr>
            <w:r>
              <w:rPr>
                <w:bCs/>
              </w:rPr>
              <w:lastRenderedPageBreak/>
              <w:t>Приготовление полуфабрикатов из домашней птицы, дичи, кролика</w:t>
            </w: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511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 xml:space="preserve">Классификация, </w:t>
            </w:r>
            <w:r>
              <w:t>ассортимент, характеристика, требования к качеству полуфабрикатов из домашней птицы,</w:t>
            </w:r>
          </w:p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>Классификация, ассортимент, характеристика, требования к качеству полуфабрикатов из дичи, кролика</w:t>
            </w:r>
          </w:p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>Технологический процесс приготовления порционных, мелкокусковых полуфабри</w:t>
            </w:r>
            <w:r>
              <w:t xml:space="preserve">катов из домашней птицы, дичи, кролика. </w:t>
            </w:r>
          </w:p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>Кулинарное назначение, требования к качеству, условия и сроки хранения.</w:t>
            </w:r>
          </w:p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 xml:space="preserve">Приготовление котлетной массы из птицы и полуфабрикатов из нее. </w:t>
            </w:r>
          </w:p>
          <w:p w:rsidR="004F3DC0" w:rsidRDefault="00E67A98">
            <w:pPr>
              <w:pStyle w:val="aff1"/>
              <w:numPr>
                <w:ilvl w:val="0"/>
                <w:numId w:val="13"/>
              </w:numPr>
              <w:spacing w:before="0" w:after="0"/>
              <w:jc w:val="both"/>
              <w:rPr>
                <w:b/>
                <w:i/>
              </w:rPr>
            </w:pPr>
            <w:r>
              <w:t>Требования к качеству, условия и сроки хранения.</w:t>
            </w:r>
          </w:p>
        </w:tc>
        <w:tc>
          <w:tcPr>
            <w:tcW w:w="319" w:type="pct"/>
          </w:tcPr>
          <w:p w:rsidR="004F3DC0" w:rsidRDefault="004F3DC0">
            <w:pPr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176" w:firstLine="181"/>
              <w:rPr>
                <w:b/>
                <w:i/>
              </w:rPr>
            </w:pPr>
            <w:r>
              <w:t>ОК01-07, 09-11,</w:t>
            </w:r>
            <w:r>
              <w:t xml:space="preserve"> ЛР4,6, 10,13-29</w:t>
            </w:r>
          </w:p>
        </w:tc>
      </w:tr>
      <w:tr w:rsidR="004F3DC0">
        <w:trPr>
          <w:trHeight w:val="291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19" w:type="pct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290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Лабораторная работа 8. </w:t>
            </w:r>
            <w:r>
              <w:t xml:space="preserve"> Обработка домашней птицы,  приготовление порционных и мелкокусковых полуфабрикатов, полуфабрикатов из филе птицы (составление таблиц и схем обработки)</w:t>
            </w:r>
          </w:p>
        </w:tc>
        <w:tc>
          <w:tcPr>
            <w:tcW w:w="319" w:type="pct"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546" w:type="pct"/>
            <w:vMerge w:val="restar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17" w:firstLine="40"/>
              <w:rPr>
                <w:b/>
                <w:bCs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290"/>
        </w:trPr>
        <w:tc>
          <w:tcPr>
            <w:tcW w:w="868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3267" w:type="pct"/>
          </w:tcPr>
          <w:p w:rsidR="004F3DC0" w:rsidRDefault="00E67A98">
            <w:pPr>
              <w:ind w:left="68" w:firstLine="0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Лабораторная работа 9. </w:t>
            </w:r>
            <w:r>
              <w:t xml:space="preserve"> Обработка домашней птицы,  дичи, заправка тушек. Приготовление котлетной массы из птицы и полуфабрикатов из нее (составление таблиц и схем обработки)</w:t>
            </w:r>
          </w:p>
        </w:tc>
        <w:tc>
          <w:tcPr>
            <w:tcW w:w="319" w:type="pct"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  <w:tc>
          <w:tcPr>
            <w:tcW w:w="546" w:type="pct"/>
            <w:vMerge/>
          </w:tcPr>
          <w:p w:rsidR="004F3DC0" w:rsidRDefault="004F3DC0">
            <w:pPr>
              <w:rPr>
                <w:b/>
                <w:bCs/>
                <w:i/>
              </w:rPr>
            </w:pPr>
          </w:p>
        </w:tc>
      </w:tr>
      <w:tr w:rsidR="004F3DC0">
        <w:trPr>
          <w:trHeight w:val="255"/>
        </w:trPr>
        <w:tc>
          <w:tcPr>
            <w:tcW w:w="4135" w:type="pct"/>
            <w:gridSpan w:val="2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самостоятельная  </w:t>
            </w:r>
            <w:r>
              <w:rPr>
                <w:b/>
                <w:bCs/>
                <w:i/>
              </w:rPr>
              <w:t>учебная работа обучающихся при изучении раздела 2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4425"/>
        </w:trPr>
        <w:tc>
          <w:tcPr>
            <w:tcW w:w="4135" w:type="pct"/>
            <w:gridSpan w:val="2"/>
          </w:tcPr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>Работа с нормативной и технологической документацией, справочной лит</w:t>
            </w:r>
            <w:r>
              <w:t>ературой.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>Сбор информации, в том числе с использованием сети Интернет, ее анализ, систематизация о новых видах технологического оборудован</w:t>
            </w:r>
            <w:r>
              <w:t xml:space="preserve">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</w:t>
            </w:r>
            <w:r>
              <w:t xml:space="preserve">ресурсов.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>Анализ производственных ситуаций, решение производственных задач.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4F3DC0" w:rsidRDefault="00E67A98">
            <w:pPr>
              <w:pStyle w:val="aff1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b/>
                <w:bCs/>
                <w:i/>
              </w:rPr>
            </w:pPr>
            <w:r>
              <w:t>Подготовка компьютерных презентаций по темам раздела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Cs/>
                <w:i/>
              </w:rPr>
            </w:pPr>
            <w:r>
              <w:rPr>
                <w:bCs/>
                <w:i/>
              </w:rPr>
              <w:t>Ко</w:t>
            </w:r>
            <w:r>
              <w:rPr>
                <w:bCs/>
                <w:i/>
              </w:rPr>
              <w:t>нсультация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Экзамен по МДК.01.02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46" w:type="pct"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rPr>
          <w:trHeight w:val="270"/>
        </w:trPr>
        <w:tc>
          <w:tcPr>
            <w:tcW w:w="4135" w:type="pct"/>
            <w:gridSpan w:val="2"/>
          </w:tcPr>
          <w:p w:rsidR="004F3DC0" w:rsidRDefault="00E67A98">
            <w:r>
              <w:rPr>
                <w:b/>
                <w:bCs/>
                <w:i/>
              </w:rPr>
              <w:t>Учебная практика ПМ 01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  <w:tc>
          <w:tcPr>
            <w:tcW w:w="546" w:type="pct"/>
          </w:tcPr>
          <w:p w:rsidR="004F3DC0" w:rsidRDefault="004F3DC0">
            <w:pPr>
              <w:ind w:left="0" w:firstLine="0"/>
              <w:rPr>
                <w:b/>
                <w:i/>
              </w:rPr>
            </w:pPr>
          </w:p>
        </w:tc>
      </w:tr>
      <w:tr w:rsidR="004F3DC0">
        <w:trPr>
          <w:trHeight w:val="1833"/>
        </w:trPr>
        <w:tc>
          <w:tcPr>
            <w:tcW w:w="4135" w:type="pct"/>
            <w:gridSpan w:val="2"/>
          </w:tcPr>
          <w:p w:rsidR="004F3DC0" w:rsidRDefault="00E67A98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Виды работ: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</w:t>
            </w:r>
            <w:r>
              <w:rPr>
                <w:rFonts w:eastAsia="Times New Roman"/>
                <w:bCs/>
              </w:rPr>
              <w:t>охлажденной и мороженой, а также соленой рыбы, нерыбного водного сырья.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Оценивать наличие, проверять качество говяжьих четвертин, телячьих и свиных полутуш, туш баранины перед разделкой,</w:t>
            </w:r>
            <w:r>
              <w:t xml:space="preserve"> крупнокусковых полуфабрикатов из мяса, </w:t>
            </w:r>
            <w:r>
              <w:rPr>
                <w:rFonts w:eastAsia="Times New Roman"/>
                <w:bCs/>
              </w:rPr>
              <w:t xml:space="preserve"> </w:t>
            </w:r>
            <w:r>
              <w:t>мясных субпродуктов, домашне</w:t>
            </w:r>
            <w:r>
              <w:t>й птицы, дичи, кролика перед обработкой.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</w:t>
            </w:r>
            <w:r>
              <w:rPr>
                <w:rFonts w:eastAsia="Times New Roman"/>
                <w:bCs/>
              </w:rPr>
              <w:t>одов при обработке сырья.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</w:t>
            </w:r>
            <w:r>
              <w:rPr>
                <w:rFonts w:eastAsia="Times New Roman"/>
                <w:bCs/>
              </w:rPr>
              <w:t>ы).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Измельчать пряности и приправы вручную и механическим способом.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Готовить полуфабрикаты из рыбы с костным скелетом для в</w:t>
            </w:r>
            <w:r>
              <w:rPr>
                <w:rFonts w:eastAsia="Times New Roman"/>
                <w:bCs/>
              </w:rPr>
              <w:t>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</w:t>
            </w:r>
            <w:r>
              <w:rPr>
                <w:rFonts w:eastAsia="Times New Roman"/>
                <w:bCs/>
              </w:rPr>
              <w:t>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Готовить полуфабрикаты из мяса, мясных продуктов крупнокусковые, порционные, </w:t>
            </w:r>
            <w:r>
              <w:rPr>
                <w:rFonts w:eastAsia="Times New Roman"/>
                <w:bCs/>
              </w:rPr>
              <w:t>мелкокусковые.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Готовить порционные и мелкокусковые полуфабрикаты из домашней птицы, дичи, кролика.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Нарезать вручную и механическим способом различными формами, </w:t>
            </w:r>
            <w:r>
              <w:rPr>
                <w:rFonts w:eastAsia="Times New Roman"/>
                <w:bCs/>
              </w:rPr>
              <w:t>подготавливать к фаршированию традиционные виды овощей, плодов и грибов.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Готовить полуфабрикаты из мясной рубленой массы с хлебом и без.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Оценивать качество обработанных овощей, плодов и грибов, рыбы, мяса, мясных продуктов, домашней птицы, дичи, кролика</w:t>
            </w:r>
            <w:r>
              <w:rPr>
                <w:bCs/>
              </w:rPr>
              <w:t xml:space="preserve"> ор</w:t>
            </w:r>
            <w:r>
              <w:rPr>
                <w:bCs/>
              </w:rPr>
              <w:t>ганолептическим способом</w:t>
            </w:r>
            <w:r>
              <w:rPr>
                <w:rFonts w:eastAsia="Times New Roman"/>
                <w:bCs/>
              </w:rPr>
              <w:t>;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Охлаждать, замораживать, вакуумировать обработанные овощи, плоды и грибы, полуфабрикаты из рыбы, мяса, мясных продуктов, домашней птицы, дичи, кролика.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Хранить обработанные овощи, плоды и грибы, предохранять от потемнения обработа</w:t>
            </w:r>
            <w:r>
              <w:rPr>
                <w:rFonts w:eastAsia="Times New Roman"/>
                <w:bCs/>
              </w:rPr>
              <w:t xml:space="preserve">нные овощи и грибы, удалять </w:t>
            </w:r>
            <w:r>
              <w:rPr>
                <w:rFonts w:eastAsia="Times New Roman"/>
                <w:bCs/>
              </w:rPr>
              <w:lastRenderedPageBreak/>
              <w:t>излишнюю горечь.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4F3DC0" w:rsidRDefault="00E67A98">
            <w:pPr>
              <w:numPr>
                <w:ilvl w:val="0"/>
                <w:numId w:val="15"/>
              </w:num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Порционировать (комплектовать) обработанное сырье, полуфабрикаты из нег</w:t>
            </w:r>
            <w:r>
              <w:rPr>
                <w:rFonts w:eastAsia="Times New Roman"/>
                <w:bCs/>
              </w:rPr>
              <w:t>о. Упаковывать на вынос или для транспортирования.</w:t>
            </w:r>
          </w:p>
          <w:p w:rsidR="004F3DC0" w:rsidRDefault="00E67A98">
            <w:pPr>
              <w:pStyle w:val="aff1"/>
              <w:numPr>
                <w:ilvl w:val="0"/>
                <w:numId w:val="15"/>
              </w:numPr>
              <w:spacing w:before="0" w:after="0"/>
              <w:contextualSpacing/>
              <w:jc w:val="both"/>
              <w:rPr>
                <w:b/>
                <w:bCs/>
                <w:i/>
              </w:rPr>
            </w:pPr>
            <w: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19" w:type="pct"/>
            <w:vAlign w:val="center"/>
          </w:tcPr>
          <w:p w:rsidR="004F3DC0" w:rsidRDefault="004F3DC0">
            <w:pPr>
              <w:ind w:left="0"/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0" w:firstLine="0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rPr>
          <w:trHeight w:val="345"/>
        </w:trPr>
        <w:tc>
          <w:tcPr>
            <w:tcW w:w="4135" w:type="pct"/>
            <w:gridSpan w:val="2"/>
          </w:tcPr>
          <w:p w:rsidR="004F3DC0" w:rsidRDefault="00E67A98">
            <w:pPr>
              <w:rPr>
                <w:bCs/>
              </w:rPr>
            </w:pPr>
            <w:r>
              <w:rPr>
                <w:b/>
                <w:bCs/>
                <w:i/>
              </w:rPr>
              <w:t>Производственная практика ПМ 01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rPr>
          <w:trHeight w:val="5160"/>
        </w:trPr>
        <w:tc>
          <w:tcPr>
            <w:tcW w:w="4135" w:type="pct"/>
            <w:gridSpan w:val="2"/>
          </w:tcPr>
          <w:p w:rsidR="004F3DC0" w:rsidRDefault="00E67A9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Виды работ: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</w:t>
            </w:r>
            <w:r>
              <w:rPr>
                <w:bCs/>
              </w:rPr>
              <w:t>требованиям.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Обраб</w:t>
            </w:r>
            <w:r>
              <w:rPr>
                <w:bCs/>
              </w:rPr>
              <w:t>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Нарезка, формовка овощей, грибов, приготовление отдельных компонентов и полуфабрикатов из рыбы, нерыбного водного сырья, мяса, м</w:t>
            </w:r>
            <w:r>
              <w:rPr>
                <w:bCs/>
              </w:rPr>
              <w:t xml:space="preserve">ясных продуктов, домашней птицы. дичи, кролика различными методами. 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Подготовка к хранению (вакуумирование,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Хранение обработанного сырья, полуфа</w:t>
            </w:r>
            <w:r>
              <w:rPr>
                <w:bCs/>
              </w:rPr>
              <w:t>брикатов из рыбы, нерыбного водного сырья, мяса, мясных продуктов, домашней птицы. дичи, кролика с учетом требований по безопасности обработанного сырья и готовой продукции.</w:t>
            </w:r>
          </w:p>
          <w:p w:rsidR="004F3DC0" w:rsidRDefault="00E67A98">
            <w:pPr>
              <w:pStyle w:val="aff1"/>
              <w:numPr>
                <w:ilvl w:val="0"/>
                <w:numId w:val="16"/>
              </w:numPr>
              <w:spacing w:before="0" w:after="0"/>
              <w:ind w:left="426" w:hanging="426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Порционирование (комплектование) обработанного сырья, полуфабрикатов из него. Упак</w:t>
            </w:r>
            <w:r>
              <w:rPr>
                <w:rFonts w:eastAsia="Times New Roman"/>
                <w:bCs/>
              </w:rPr>
              <w:t>овка на вынос или для транспортирования.</w:t>
            </w:r>
          </w:p>
          <w:p w:rsidR="004F3DC0" w:rsidRDefault="00E67A98">
            <w:pPr>
              <w:numPr>
                <w:ilvl w:val="0"/>
                <w:numId w:val="16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Ведение расчетов с потребителем при отпуске на вынос</w:t>
            </w:r>
          </w:p>
          <w:p w:rsidR="004F3DC0" w:rsidRDefault="004F3DC0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19" w:type="pct"/>
            <w:vAlign w:val="center"/>
          </w:tcPr>
          <w:p w:rsidR="004F3DC0" w:rsidRDefault="004F3DC0">
            <w:pPr>
              <w:rPr>
                <w:b/>
                <w:i/>
              </w:rPr>
            </w:pPr>
          </w:p>
          <w:p w:rsidR="004F3DC0" w:rsidRDefault="004F3DC0">
            <w:pPr>
              <w:ind w:left="0"/>
              <w:rPr>
                <w:b/>
                <w:i/>
              </w:rPr>
            </w:pPr>
          </w:p>
        </w:tc>
        <w:tc>
          <w:tcPr>
            <w:tcW w:w="546" w:type="pct"/>
          </w:tcPr>
          <w:p w:rsidR="004F3DC0" w:rsidRDefault="00E67A98">
            <w:pPr>
              <w:ind w:left="0" w:firstLine="0"/>
            </w:pPr>
            <w:r>
              <w:t>ПК 1.1.-1.4.</w:t>
            </w:r>
          </w:p>
          <w:p w:rsidR="004F3DC0" w:rsidRDefault="00E67A98">
            <w:pPr>
              <w:ind w:left="317"/>
              <w:rPr>
                <w:b/>
                <w:i/>
              </w:rPr>
            </w:pPr>
            <w:r>
              <w:t>ОК01-07, 09-11, ЛР4,6, 10,13-29</w:t>
            </w: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 по модулю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  <w:tr w:rsidR="004F3DC0">
        <w:tc>
          <w:tcPr>
            <w:tcW w:w="4135" w:type="pct"/>
            <w:gridSpan w:val="2"/>
          </w:tcPr>
          <w:p w:rsidR="004F3DC0" w:rsidRDefault="00E67A9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</w:t>
            </w:r>
          </w:p>
        </w:tc>
        <w:tc>
          <w:tcPr>
            <w:tcW w:w="319" w:type="pct"/>
            <w:vAlign w:val="center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442</w:t>
            </w:r>
          </w:p>
        </w:tc>
        <w:tc>
          <w:tcPr>
            <w:tcW w:w="546" w:type="pct"/>
          </w:tcPr>
          <w:p w:rsidR="004F3DC0" w:rsidRDefault="004F3DC0">
            <w:pPr>
              <w:rPr>
                <w:b/>
                <w:i/>
              </w:rPr>
            </w:pPr>
          </w:p>
        </w:tc>
      </w:tr>
    </w:tbl>
    <w:p w:rsidR="004F3DC0" w:rsidRDefault="004F3DC0">
      <w:pPr>
        <w:rPr>
          <w:i/>
          <w:strike/>
        </w:rPr>
        <w:sectPr w:rsidR="004F3D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F3DC0" w:rsidRDefault="00E67A98">
      <w:pPr>
        <w:pStyle w:val="aff1"/>
        <w:ind w:left="0" w:firstLine="0"/>
        <w:rPr>
          <w:b/>
          <w:bCs/>
        </w:rPr>
      </w:pPr>
      <w:r>
        <w:rPr>
          <w:b/>
          <w:bCs/>
        </w:rPr>
        <w:lastRenderedPageBreak/>
        <w:t>3. УСЛОВИЯ РЕАЛИЗАЦИИ ПРОГРАММЫ ПРОФЕССИОНАЛЬНОГО  МОДУЛЯ</w:t>
      </w:r>
    </w:p>
    <w:p w:rsidR="004F3DC0" w:rsidRDefault="004F3DC0">
      <w:pPr>
        <w:pStyle w:val="aff1"/>
        <w:ind w:left="428" w:firstLine="0"/>
        <w:rPr>
          <w:b/>
          <w:bCs/>
        </w:rPr>
      </w:pPr>
    </w:p>
    <w:p w:rsidR="004F3DC0" w:rsidRDefault="00E67A98">
      <w:pPr>
        <w:ind w:left="0" w:firstLine="709"/>
        <w:rPr>
          <w:bCs/>
        </w:rPr>
      </w:pPr>
      <w:r>
        <w:rPr>
          <w:b/>
          <w:bCs/>
        </w:rPr>
        <w:t xml:space="preserve">3.1. </w:t>
      </w:r>
      <w:r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4F3DC0" w:rsidRDefault="00E67A98">
      <w:pPr>
        <w:suppressAutoHyphens/>
        <w:ind w:left="0" w:firstLine="709"/>
        <w:jc w:val="both"/>
        <w:rPr>
          <w:bCs/>
        </w:rPr>
      </w:pPr>
      <w:r>
        <w:rPr>
          <w:bCs/>
        </w:rPr>
        <w:t xml:space="preserve">Кабинеты: </w:t>
      </w:r>
    </w:p>
    <w:p w:rsidR="004F3DC0" w:rsidRDefault="00E67A98">
      <w:pPr>
        <w:suppressAutoHyphens/>
        <w:ind w:left="0" w:firstLine="709"/>
        <w:jc w:val="both"/>
      </w:pPr>
      <w:r>
        <w:rPr>
          <w:b/>
          <w:bCs/>
        </w:rPr>
        <w:t>Технического оснащения и организации рабочего места, Технологии кулинарного и кондитерского производства</w:t>
      </w:r>
      <w:r>
        <w:rPr>
          <w:bCs/>
        </w:rPr>
        <w:t>, оснащенных оборудованием</w:t>
      </w:r>
      <w:r>
        <w:rPr>
          <w:bCs/>
        </w:rPr>
        <w:t xml:space="preserve">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>
        <w:t>компьютером, средствами аудиовизуализации, мультимедийн</w:t>
      </w:r>
      <w:r>
        <w:t xml:space="preserve">ым проектором; наглядными пособиями (натуральными образцами продуктов, муляжами, плакатами,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</w:p>
    <w:p w:rsidR="004F3DC0" w:rsidRDefault="00E67A98">
      <w:pPr>
        <w:suppressAutoHyphens/>
        <w:ind w:left="0" w:firstLine="709"/>
        <w:jc w:val="both"/>
        <w:rPr>
          <w:bCs/>
        </w:rPr>
      </w:pPr>
      <w:r>
        <w:rPr>
          <w:bCs/>
        </w:rPr>
        <w:t xml:space="preserve">Лаборатория: </w:t>
      </w:r>
    </w:p>
    <w:p w:rsidR="004F3DC0" w:rsidRDefault="00E67A98">
      <w:pPr>
        <w:suppressAutoHyphens/>
        <w:ind w:left="0" w:firstLine="709"/>
        <w:jc w:val="both"/>
        <w:rPr>
          <w:bCs/>
        </w:rPr>
      </w:pPr>
      <w:r>
        <w:rPr>
          <w:b/>
          <w:bCs/>
        </w:rPr>
        <w:t>Учебная кухня ресторана</w:t>
      </w:r>
      <w:r>
        <w:rPr>
          <w:bCs/>
        </w:rPr>
        <w:t>, оснащенная в соответствии с п. 6.2.1. С программой по профессии 43.01.09 Повар, кон</w:t>
      </w:r>
      <w:r>
        <w:rPr>
          <w:bCs/>
        </w:rPr>
        <w:t>дитер.</w:t>
      </w:r>
    </w:p>
    <w:p w:rsidR="004F3DC0" w:rsidRDefault="00E67A98">
      <w:pPr>
        <w:suppressAutoHyphens/>
        <w:ind w:left="0" w:firstLine="709"/>
        <w:jc w:val="both"/>
        <w:rPr>
          <w:bCs/>
        </w:rPr>
      </w:pPr>
      <w:r>
        <w:rPr>
          <w:bCs/>
        </w:rPr>
        <w:t>Оснащенные  базы практики,  в соответствии с п  6.2.3  С программой по профессии 43.01.09 Повар, кондитер.</w:t>
      </w:r>
    </w:p>
    <w:p w:rsidR="004F3DC0" w:rsidRDefault="004F3DC0">
      <w:pPr>
        <w:suppressAutoHyphens/>
        <w:ind w:left="0" w:firstLine="709"/>
        <w:jc w:val="both"/>
        <w:rPr>
          <w:bCs/>
        </w:rPr>
      </w:pPr>
    </w:p>
    <w:p w:rsidR="004F3DC0" w:rsidRDefault="00E67A98">
      <w:pPr>
        <w:ind w:left="710" w:firstLine="0"/>
        <w:rPr>
          <w:b/>
          <w:bCs/>
        </w:rPr>
      </w:pPr>
      <w:r>
        <w:rPr>
          <w:b/>
          <w:bCs/>
        </w:rPr>
        <w:t>3.2.Информационное обеспечение реализации программы</w:t>
      </w:r>
    </w:p>
    <w:p w:rsidR="004F3DC0" w:rsidRDefault="00E67A98">
      <w:pPr>
        <w:suppressAutoHyphens/>
        <w:ind w:left="0"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>еча</w:t>
      </w:r>
      <w:r>
        <w:t>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F3DC0" w:rsidRDefault="004F3DC0">
      <w:pPr>
        <w:ind w:left="360"/>
        <w:contextualSpacing/>
      </w:pPr>
    </w:p>
    <w:p w:rsidR="004F3DC0" w:rsidRDefault="00E67A98">
      <w:pPr>
        <w:ind w:left="1134"/>
        <w:contextualSpacing/>
        <w:rPr>
          <w:b/>
        </w:rPr>
      </w:pPr>
      <w:r>
        <w:rPr>
          <w:b/>
        </w:rPr>
        <w:t>3.2.1. Печатные издания: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rPr>
          <w:b/>
        </w:rPr>
      </w:pPr>
      <w:r>
        <w:t>ГОСТ 31984-2012 Услуги общественного питания. Общие требования.- Введ.  2015-01-01. -  М.: Стандартинформ</w:t>
      </w:r>
      <w:r>
        <w:t>, 2014.-</w:t>
      </w:r>
      <w:r>
        <w:rPr>
          <w:lang w:val="en-US"/>
        </w:rPr>
        <w:t>III</w:t>
      </w:r>
      <w:r>
        <w:t>, 8 с.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30524-2013 Услуги общественного питания. Требования к персоналу. - Введ. 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31985-2013 Услуги общественного питания. Термины и определения.- Введ. 2015-  01-01. -  М.: Стандартинф</w:t>
      </w:r>
      <w:r>
        <w:rPr>
          <w:b w:val="0"/>
          <w:szCs w:val="24"/>
        </w:rPr>
        <w:t>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lang w:val="en-US"/>
        </w:rPr>
        <w:t>III</w:t>
      </w:r>
      <w:r>
        <w:t>, 12 с.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31986-2012  Услуги общественного питания. Метод органолептической оцен</w:t>
      </w:r>
      <w:r>
        <w:rPr>
          <w:b w:val="0"/>
          <w:szCs w:val="24"/>
        </w:rPr>
        <w:t xml:space="preserve">ки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</w:t>
      </w:r>
      <w:r>
        <w:rPr>
          <w:b w:val="0"/>
          <w:szCs w:val="24"/>
        </w:rPr>
        <w:t xml:space="preserve">ению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4F3DC0" w:rsidRDefault="00E67A98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</w:t>
      </w:r>
      <w:r>
        <w:rPr>
          <w:b w:val="0"/>
          <w:szCs w:val="24"/>
        </w:rPr>
        <w:t xml:space="preserve">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  <w:rPr>
          <w:u w:val="single"/>
        </w:rPr>
      </w:pPr>
      <w:r>
        <w:rPr>
          <w:bCs/>
        </w:rPr>
        <w:lastRenderedPageBreak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>
        <w:t>М.: ДеЛи принт, 2015.- 544с.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rPr>
          <w:bCs/>
        </w:rPr>
        <w:t>Сборник техническ</w:t>
      </w:r>
      <w:r>
        <w:rPr>
          <w:bCs/>
        </w:rPr>
        <w:t xml:space="preserve">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>
        <w:t>М.: ДеЛи плюс, 2013.- 808с.</w:t>
      </w:r>
    </w:p>
    <w:p w:rsidR="004F3DC0" w:rsidRDefault="00E67A98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>
        <w:t>ты РФ от 08.09.2015 № 610н (зарегистрировано в Минюсте России 29.09.2015 №</w:t>
      </w:r>
      <w:r>
        <w:t xml:space="preserve"> 39023).</w:t>
      </w:r>
    </w:p>
    <w:p w:rsidR="004F3DC0" w:rsidRDefault="00E67A98">
      <w:pPr>
        <w:pStyle w:val="aff1"/>
        <w:numPr>
          <w:ilvl w:val="0"/>
          <w:numId w:val="17"/>
        </w:numPr>
        <w:ind w:left="426"/>
        <w:jc w:val="both"/>
      </w:pPr>
      <w: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2016. – 400 с..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>Ботов М.И., Оборудование предприятий общественного питания : учебник для студ.уч</w:t>
      </w:r>
      <w:r>
        <w:t>реждений высш.проф.образования / М.И. Ботов, В.Д. Елхина, В.П. Кирпичников. – 1-е изд. - М.: Академия, 2013. – 416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>Золин В.П. Технологическое оборудование предприятий общественного питания: учеб.для учащихся учреждений сред.проф.образования / В.П.Золин.</w:t>
      </w:r>
      <w:r>
        <w:t xml:space="preserve"> – 13-е изд. – М. : Издательский центр «Академия», 2016. – 320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Качурина Т.А. Приготовление блюд из рыбы : </w:t>
      </w:r>
      <w:r>
        <w:rPr>
          <w:bCs/>
        </w:rPr>
        <w:t>учебник для студ. среднего проф. образования / Т.А. Качурина. – М. : Издательский центр «Академия», 2014.- 160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F3DC0" w:rsidRDefault="00E67A98">
      <w:pPr>
        <w:pStyle w:val="aff1"/>
        <w:numPr>
          <w:ilvl w:val="0"/>
          <w:numId w:val="17"/>
        </w:numPr>
        <w:ind w:left="426"/>
        <w:jc w:val="both"/>
      </w:pPr>
      <w:r>
        <w:t>Лутошкина Г.Г. Техническое оснащение и организация рабочего места: учеб.для учащихся учреждений сред.проф.образования / Г.</w:t>
      </w:r>
      <w:r>
        <w:t>Г. Лутошкина, Ж.С. Анохина. – 1-е изд. – М. : Издательский центр «Академия», 2016. – 240 с.</w:t>
      </w:r>
    </w:p>
    <w:p w:rsidR="004F3DC0" w:rsidRDefault="00E67A98">
      <w:pPr>
        <w:pStyle w:val="afffffe"/>
        <w:numPr>
          <w:ilvl w:val="0"/>
          <w:numId w:val="17"/>
        </w:numPr>
        <w:ind w:left="426"/>
        <w:jc w:val="both"/>
      </w:pPr>
      <w: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F3DC0" w:rsidRDefault="00E67A98">
      <w:pPr>
        <w:pStyle w:val="afffffe"/>
        <w:numPr>
          <w:ilvl w:val="0"/>
          <w:numId w:val="17"/>
        </w:numPr>
        <w:ind w:left="426"/>
        <w:jc w:val="both"/>
      </w:pPr>
      <w:r>
        <w:t>Мармузова Л.В. Основы микробиолог</w:t>
      </w:r>
      <w:r>
        <w:t>ии, санитарии и гигиены в пищевой промышленности: учебник для НПО/ Л.В. Мармузова. -  М.: Академия, 2014. – 160 с.</w:t>
      </w:r>
    </w:p>
    <w:p w:rsidR="004F3DC0" w:rsidRDefault="00E67A98">
      <w:pPr>
        <w:pStyle w:val="afffffe"/>
        <w:numPr>
          <w:ilvl w:val="0"/>
          <w:numId w:val="17"/>
        </w:numPr>
        <w:ind w:left="426"/>
        <w:jc w:val="both"/>
      </w:pPr>
      <w:r>
        <w:t>Радченко С.Н Организация производства на предприятиях общественного питания: учебник для нач. проф. образования /С.Н. Радченко.- «Феникс», 20</w:t>
      </w:r>
      <w:r>
        <w:t>13 – 373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rPr>
          <w:bCs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Самородова И.П. Приготовление блюд из мяса и домашней птицы : </w:t>
      </w:r>
      <w:r>
        <w:rPr>
          <w:bCs/>
        </w:rPr>
        <w:t>учебник для студ. среднего проф. образования / И.</w:t>
      </w:r>
      <w:r>
        <w:rPr>
          <w:bCs/>
        </w:rPr>
        <w:t>П. Самородова. – М. : Издательский центр «Академия», 2014.- 128 с.</w:t>
      </w:r>
    </w:p>
    <w:p w:rsidR="004F3DC0" w:rsidRDefault="00E67A98">
      <w:pPr>
        <w:pStyle w:val="aff1"/>
        <w:numPr>
          <w:ilvl w:val="0"/>
          <w:numId w:val="17"/>
        </w:numPr>
        <w:ind w:left="426" w:hanging="426"/>
        <w:contextualSpacing/>
        <w:jc w:val="both"/>
      </w:pPr>
      <w:r>
        <w:t>Семичева Г.П. Приготовление и подготовка к реализации полуфабрикатов для блюд, кулинарных изделий разнообразного ассортимента: учеб.для учащихся учреждений сред.проф.образования / Г.П. Семи</w:t>
      </w:r>
      <w:r>
        <w:t>чева. – 4-е изд. – М. : Издательский центр «Академия», 2022. – 256 с</w:t>
      </w:r>
      <w:r>
        <w:rPr>
          <w:bCs/>
        </w:rPr>
        <w:t xml:space="preserve"> </w:t>
      </w:r>
    </w:p>
    <w:p w:rsidR="004F3DC0" w:rsidRDefault="00E67A98">
      <w:pPr>
        <w:pStyle w:val="aff1"/>
        <w:numPr>
          <w:ilvl w:val="0"/>
          <w:numId w:val="17"/>
        </w:numPr>
        <w:ind w:left="426"/>
        <w:contextualSpacing/>
        <w:jc w:val="both"/>
      </w:pPr>
      <w:r>
        <w:rPr>
          <w:bCs/>
        </w:rPr>
        <w:t>Соколова Е.И. Приготовление блюд из овощей и грибов : учебник для студ. среднего проф. образования / Е.И. Соколова. – М. : Издательский центр «Академия», 2014.- 282 с.</w:t>
      </w:r>
    </w:p>
    <w:p w:rsidR="004F3DC0" w:rsidRDefault="00E67A98">
      <w:pPr>
        <w:pStyle w:val="aff1"/>
        <w:numPr>
          <w:ilvl w:val="0"/>
          <w:numId w:val="17"/>
        </w:numPr>
        <w:ind w:left="426"/>
        <w:jc w:val="both"/>
      </w:pPr>
      <w:r>
        <w:t xml:space="preserve">Усов В.В. </w:t>
      </w:r>
      <w:r>
        <w:t>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4F3DC0" w:rsidRDefault="004F3DC0">
      <w:pPr>
        <w:pStyle w:val="cv"/>
        <w:spacing w:before="0" w:beforeAutospacing="0" w:after="0" w:afterAutospacing="0"/>
        <w:ind w:left="1134"/>
        <w:jc w:val="both"/>
      </w:pPr>
    </w:p>
    <w:p w:rsidR="004F3DC0" w:rsidRDefault="00E67A98">
      <w:pPr>
        <w:pStyle w:val="cv"/>
        <w:spacing w:before="0" w:beforeAutospacing="0" w:after="0" w:afterAutospacing="0"/>
        <w:ind w:left="1134"/>
        <w:jc w:val="both"/>
        <w:rPr>
          <w:b/>
        </w:rPr>
      </w:pPr>
      <w:r>
        <w:rPr>
          <w:b/>
        </w:rPr>
        <w:t>3.2.2.Электронные издания:</w:t>
      </w:r>
    </w:p>
    <w:p w:rsidR="004F3DC0" w:rsidRDefault="004F3DC0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4F3DC0" w:rsidRDefault="00E67A98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rPr>
          <w:color w:val="0000FF"/>
        </w:rPr>
        <w:lastRenderedPageBreak/>
        <w:t>https:</w:t>
      </w:r>
      <w:r>
        <w:rPr>
          <w:color w:val="0000FF"/>
        </w:rPr>
        <w:t xml:space="preserve">//infourok.ru/programma-po-professionalnomu-modulyu-pm-01-prigotovlenie-i-podgotovka-k-realizacii-polufabrikatov-dlya-blyud-kulinarnyh-izdelij-6661652.html?ysclid=mhbwbh175i702904293  </w:t>
      </w:r>
      <w:r>
        <w:t xml:space="preserve"> </w:t>
      </w:r>
    </w:p>
    <w:p w:rsidR="004F3DC0" w:rsidRDefault="00E67A98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t>Российская Федерация. Постановления. Правила оказания услуг общественн</w:t>
      </w:r>
      <w:r>
        <w:t>ого питания [Электронный ресурс]: постановление Правительства РФ: [Утв. 15 авг. 1997 г. № 1036: в ред. от 10 мая 2007 № 276].</w:t>
      </w:r>
    </w:p>
    <w:p w:rsidR="004F3DC0" w:rsidRDefault="00E67A98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t>СанПиН  2.3.2. 1324-03Гигиенические требования к срокам годности и условиям хранения пищевых продуктов [Электронный ресурс]: поста</w:t>
      </w:r>
      <w:r>
        <w:t>новление Главного государственного санитарного врача РФ от 22 мая 2003 г. № 98.</w:t>
      </w:r>
    </w:p>
    <w:p w:rsidR="004F3DC0" w:rsidRDefault="00E67A98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</w:t>
      </w:r>
      <w:r>
        <w:t xml:space="preserve"> РФ от 20 августа 2002 г. № 27 </w:t>
      </w:r>
    </w:p>
    <w:p w:rsidR="004F3DC0" w:rsidRDefault="00E67A98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</w:t>
      </w:r>
      <w:r>
        <w:t xml:space="preserve">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1" w:history="1">
        <w:r>
          <w:rPr>
            <w:rStyle w:val="a8"/>
          </w:rPr>
          <w:t>http://pravo.gov.ru/proxy/</w:t>
        </w:r>
        <w:r>
          <w:rPr>
            <w:rStyle w:val="a8"/>
          </w:rPr>
          <w:t>ips/?docbody=&amp;nd=102063865&amp;rdk=&amp;backlink=1</w:t>
        </w:r>
      </w:hyperlink>
    </w:p>
    <w:p w:rsidR="004F3DC0" w:rsidRDefault="00E67A98">
      <w:pPr>
        <w:ind w:left="1134" w:firstLine="0"/>
        <w:rPr>
          <w:b/>
          <w:bCs/>
        </w:rPr>
      </w:pPr>
      <w:r>
        <w:rPr>
          <w:b/>
          <w:bCs/>
        </w:rPr>
        <w:t>3.2.3.Дополнительные источники:</w:t>
      </w:r>
    </w:p>
    <w:p w:rsidR="004F3DC0" w:rsidRDefault="00E67A98">
      <w:pPr>
        <w:numPr>
          <w:ilvl w:val="0"/>
          <w:numId w:val="19"/>
        </w:numPr>
        <w:spacing w:before="100" w:beforeAutospacing="1"/>
        <w:ind w:left="426" w:hanging="425"/>
        <w:contextualSpacing/>
        <w:jc w:val="both"/>
      </w:pPr>
      <w:r>
        <w:rPr>
          <w:bCs/>
          <w:lang w:val="en-US"/>
        </w:rPr>
        <w:t>CHEFART</w:t>
      </w:r>
      <w:r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4F3DC0" w:rsidRDefault="004F3DC0">
      <w:pPr>
        <w:ind w:left="0" w:firstLine="0"/>
        <w:rPr>
          <w:bCs/>
          <w:i/>
        </w:rPr>
      </w:pPr>
    </w:p>
    <w:p w:rsidR="004F3DC0" w:rsidRDefault="004F3DC0">
      <w:pPr>
        <w:rPr>
          <w:bCs/>
          <w:i/>
        </w:rPr>
      </w:pPr>
    </w:p>
    <w:p w:rsidR="004F3DC0" w:rsidRDefault="004F3DC0">
      <w:pPr>
        <w:numPr>
          <w:ilvl w:val="0"/>
          <w:numId w:val="20"/>
        </w:numPr>
        <w:spacing w:after="200" w:line="276" w:lineRule="auto"/>
        <w:rPr>
          <w:b/>
          <w:i/>
          <w:color w:val="FF0000"/>
        </w:rPr>
        <w:sectPr w:rsidR="004F3DC0">
          <w:footerReference w:type="even" r:id="rId12"/>
          <w:footerReference w:type="default" r:id="rId13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4F3DC0" w:rsidRDefault="00E67A98">
      <w:pPr>
        <w:pStyle w:val="aff1"/>
        <w:ind w:left="1353" w:firstLine="0"/>
        <w:rPr>
          <w:b/>
          <w:i/>
        </w:rPr>
      </w:pPr>
      <w:r>
        <w:rPr>
          <w:b/>
          <w:i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7655"/>
        <w:gridCol w:w="2551"/>
      </w:tblGrid>
      <w:tr w:rsidR="004F3DC0">
        <w:trPr>
          <w:trHeight w:val="1098"/>
        </w:trPr>
        <w:tc>
          <w:tcPr>
            <w:tcW w:w="4394" w:type="dxa"/>
          </w:tcPr>
          <w:p w:rsidR="004F3DC0" w:rsidRDefault="00E67A98">
            <w:pPr>
              <w:suppressAutoHyphens/>
              <w:ind w:left="0" w:firstLine="34"/>
              <w:jc w:val="center"/>
            </w:pPr>
            <w: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655" w:type="dxa"/>
          </w:tcPr>
          <w:p w:rsidR="004F3DC0" w:rsidRDefault="004F3DC0">
            <w:pPr>
              <w:suppressAutoHyphens/>
              <w:jc w:val="center"/>
            </w:pPr>
          </w:p>
          <w:p w:rsidR="004F3DC0" w:rsidRDefault="00E67A98">
            <w:pPr>
              <w:suppressAutoHyphens/>
              <w:jc w:val="center"/>
            </w:pPr>
            <w:r>
              <w:t>Критерии оценки</w:t>
            </w:r>
          </w:p>
        </w:tc>
        <w:tc>
          <w:tcPr>
            <w:tcW w:w="2551" w:type="dxa"/>
          </w:tcPr>
          <w:p w:rsidR="004F3DC0" w:rsidRDefault="004F3DC0">
            <w:pPr>
              <w:suppressAutoHyphens/>
              <w:jc w:val="center"/>
            </w:pPr>
          </w:p>
          <w:p w:rsidR="004F3DC0" w:rsidRDefault="00E67A98">
            <w:pPr>
              <w:suppressAutoHyphens/>
              <w:jc w:val="center"/>
            </w:pPr>
            <w:r>
              <w:t>Методы оценки</w:t>
            </w:r>
          </w:p>
        </w:tc>
      </w:tr>
      <w:tr w:rsidR="004F3DC0">
        <w:trPr>
          <w:trHeight w:val="698"/>
        </w:trPr>
        <w:tc>
          <w:tcPr>
            <w:tcW w:w="4394" w:type="dxa"/>
          </w:tcPr>
          <w:p w:rsidR="004F3DC0" w:rsidRDefault="00E67A98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>
              <w:rPr>
                <w:b/>
              </w:rPr>
              <w:t>ПК 1.1</w:t>
            </w:r>
            <w:r>
              <w:rPr>
                <w:b/>
                <w:szCs w:val="28"/>
              </w:rPr>
              <w:t xml:space="preserve">  </w:t>
            </w:r>
          </w:p>
          <w:p w:rsidR="004F3DC0" w:rsidRDefault="00E67A98">
            <w:pPr>
              <w:suppressAutoHyphens/>
              <w:ind w:left="34" w:firstLine="0"/>
              <w:jc w:val="both"/>
              <w:rPr>
                <w:i/>
              </w:rPr>
            </w:pPr>
            <w:r>
              <w:rPr>
                <w:szCs w:val="28"/>
              </w:rPr>
              <w:t xml:space="preserve">Подготавливать рабочее место, </w:t>
            </w:r>
            <w:r>
              <w:rPr>
                <w:szCs w:val="28"/>
              </w:rPr>
              <w:t>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4F3DC0" w:rsidRDefault="004F3DC0">
            <w:pPr>
              <w:suppressAutoHyphens/>
              <w:ind w:left="0" w:hanging="40"/>
              <w:jc w:val="both"/>
              <w:rPr>
                <w:i/>
              </w:rPr>
            </w:pPr>
          </w:p>
          <w:p w:rsidR="004F3DC0" w:rsidRDefault="004F3DC0">
            <w:pPr>
              <w:ind w:left="0" w:firstLine="0"/>
              <w:jc w:val="both"/>
              <w:rPr>
                <w:i/>
              </w:rPr>
            </w:pPr>
          </w:p>
        </w:tc>
        <w:tc>
          <w:tcPr>
            <w:tcW w:w="7655" w:type="dxa"/>
          </w:tcPr>
          <w:p w:rsidR="004F3DC0" w:rsidRDefault="00E67A98">
            <w:pPr>
              <w:ind w:left="9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Выполнение всех действий по </w:t>
            </w:r>
            <w:r>
              <w:rPr>
                <w:b/>
                <w:bCs/>
                <w:i/>
              </w:rPr>
              <w:t xml:space="preserve">организации и содержанию рабочего места повара </w:t>
            </w:r>
            <w:r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 стандартами чистоты (система ХАССП), требованиями охраны труда и техники безопасности: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адекватный выбор и целевое, безопасное использование </w:t>
            </w:r>
            <w:r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(виду и спосо</w:t>
            </w:r>
            <w:r>
              <w:rPr>
                <w:rFonts w:eastAsia="Times New Roman"/>
              </w:rPr>
              <w:t>бу обработки сырья, виду и способу приготовления полуфабрикатов);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</w:t>
            </w:r>
            <w:r>
              <w:rPr>
                <w:rFonts w:eastAsia="Times New Roman"/>
              </w:rPr>
              <w:t>, техники безопасности;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 текущей уборки рабочего места повара;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рациональный выбор и адекватное использование моющих и дезинфицирующих средств;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правильное выполнение работ по уходу за весоизмерительным оборудованием;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мет</w:t>
            </w:r>
            <w:r>
              <w:rPr>
                <w:rFonts w:eastAsia="Times New Roman"/>
              </w:rPr>
              <w:t>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организации хранения сырья, продуктов, готовых полуфабрикатов требованиям к их </w:t>
            </w:r>
            <w:r>
              <w:rPr>
                <w:rFonts w:eastAsia="Times New Roman"/>
              </w:rPr>
              <w:t xml:space="preserve">безопасности для жизни и </w:t>
            </w:r>
            <w:r>
              <w:rPr>
                <w:rFonts w:eastAsia="Times New Roman"/>
              </w:rPr>
              <w:lastRenderedPageBreak/>
              <w:t>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методов подготовки к работе, эксплуатации технологического оборудования, произ</w:t>
            </w:r>
            <w:r>
              <w:rPr>
                <w:rFonts w:eastAsia="Times New Roman"/>
              </w:rPr>
              <w:t>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точность, соответствие зад</w:t>
            </w:r>
            <w:r>
              <w:rPr>
                <w:rFonts w:eastAsia="Times New Roman"/>
              </w:rPr>
              <w:t>анию расчета потребности в сырье продуктах;</w:t>
            </w:r>
          </w:p>
          <w:p w:rsidR="004F3DC0" w:rsidRDefault="00E67A98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51" w:type="dxa"/>
            <w:vMerge w:val="restart"/>
          </w:tcPr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 практических/ лабораторных занятий;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</w:t>
            </w:r>
            <w:r>
              <w:rPr>
                <w:i/>
              </w:rPr>
              <w:t>рактикам;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самостоятельной работе</w:t>
            </w:r>
          </w:p>
          <w:p w:rsidR="004F3DC0" w:rsidRDefault="004F3DC0">
            <w:pPr>
              <w:ind w:left="0" w:firstLine="0"/>
              <w:rPr>
                <w:b/>
                <w:i/>
              </w:rPr>
            </w:pP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выполнения заданий </w:t>
            </w:r>
            <w:r>
              <w:rPr>
                <w:i/>
              </w:rPr>
              <w:lastRenderedPageBreak/>
              <w:t>экзамена по модулю;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экспертная оценка защиты отчетов по учебной и </w:t>
            </w:r>
            <w:r>
              <w:rPr>
                <w:i/>
              </w:rPr>
              <w:t>производственной практикам</w:t>
            </w:r>
          </w:p>
          <w:p w:rsidR="004F3DC0" w:rsidRDefault="004F3DC0">
            <w:pPr>
              <w:ind w:left="67" w:hanging="22"/>
              <w:rPr>
                <w:i/>
              </w:rPr>
            </w:pPr>
          </w:p>
          <w:p w:rsidR="004F3DC0" w:rsidRDefault="004F3DC0">
            <w:pPr>
              <w:ind w:left="67" w:hanging="22"/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ind w:left="34" w:firstLine="283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ПК 1.2.</w:t>
            </w:r>
            <w:r>
              <w:rPr>
                <w:szCs w:val="28"/>
              </w:rPr>
              <w:t xml:space="preserve"> </w:t>
            </w:r>
          </w:p>
          <w:p w:rsidR="004F3DC0" w:rsidRDefault="00E67A98">
            <w:pPr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4F3DC0" w:rsidRDefault="004F3DC0">
            <w:pPr>
              <w:ind w:left="34" w:firstLine="283"/>
              <w:jc w:val="both"/>
              <w:rPr>
                <w:b/>
                <w:szCs w:val="28"/>
              </w:rPr>
            </w:pPr>
          </w:p>
          <w:p w:rsidR="004F3DC0" w:rsidRDefault="00E67A98">
            <w:pPr>
              <w:ind w:left="34" w:firstLine="283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ПК 1.3</w:t>
            </w:r>
            <w:r>
              <w:rPr>
                <w:szCs w:val="28"/>
              </w:rPr>
              <w:t xml:space="preserve">. </w:t>
            </w:r>
          </w:p>
          <w:p w:rsidR="004F3DC0" w:rsidRDefault="00E67A98">
            <w:pPr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Проводить приготовление и подготовку к реализации полуфабрикатов разнообразного </w:t>
            </w:r>
            <w:r>
              <w:rPr>
                <w:szCs w:val="28"/>
              </w:rPr>
              <w:t>ассортимента для блюд, кулинарных изделий из рыбы и нерыбного водного сырья.</w:t>
            </w:r>
          </w:p>
          <w:p w:rsidR="004F3DC0" w:rsidRDefault="004F3DC0">
            <w:pPr>
              <w:ind w:left="34" w:firstLine="283"/>
              <w:jc w:val="both"/>
              <w:rPr>
                <w:b/>
                <w:szCs w:val="28"/>
              </w:rPr>
            </w:pPr>
          </w:p>
          <w:p w:rsidR="004F3DC0" w:rsidRDefault="00E67A98">
            <w:pPr>
              <w:ind w:left="34" w:firstLine="283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ПК 1.4</w:t>
            </w:r>
            <w:r>
              <w:rPr>
                <w:szCs w:val="28"/>
              </w:rPr>
              <w:t xml:space="preserve">. </w:t>
            </w:r>
          </w:p>
          <w:p w:rsidR="004F3DC0" w:rsidRDefault="00E67A98">
            <w:pPr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Проводить приготовление и подготовку к реализации полуфабрикатов разнообразного ассортимента для блюд, </w:t>
            </w:r>
            <w:r>
              <w:rPr>
                <w:szCs w:val="28"/>
              </w:rPr>
              <w:lastRenderedPageBreak/>
              <w:t>кулинарных изделий из мяса, домашней птицы, дичи, кролика.</w:t>
            </w:r>
          </w:p>
          <w:p w:rsidR="004F3DC0" w:rsidRDefault="004F3DC0">
            <w:pPr>
              <w:ind w:left="0" w:firstLine="0"/>
              <w:jc w:val="both"/>
              <w:rPr>
                <w:i/>
              </w:rPr>
            </w:pPr>
          </w:p>
        </w:tc>
        <w:tc>
          <w:tcPr>
            <w:tcW w:w="7655" w:type="dxa"/>
          </w:tcPr>
          <w:p w:rsidR="004F3DC0" w:rsidRDefault="00E67A98">
            <w:pPr>
              <w:ind w:left="9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адекватный выбор основных продуктов и дополнительных ингредиентов, в том числе специй, припра</w:t>
            </w:r>
            <w:r>
              <w:rPr>
                <w:bCs/>
              </w:rPr>
              <w:t>в,</w:t>
            </w:r>
            <w:r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оптимальность процесса обработки, подготовки сырья и приготовления полуфабрикатов (экономия рес</w:t>
            </w:r>
            <w:r>
              <w:rPr>
                <w:bCs/>
              </w:rPr>
              <w:t>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>
              <w:rPr>
                <w:rFonts w:eastAsia="Times New Roman"/>
              </w:rPr>
              <w:t>);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профессиональная демонстрация навыков работы</w:t>
            </w:r>
            <w:r>
              <w:rPr>
                <w:rFonts w:eastAsia="Times New Roman"/>
              </w:rPr>
              <w:t xml:space="preserve"> с ножом;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</w:t>
            </w:r>
            <w:r>
              <w:rPr>
                <w:bCs/>
              </w:rPr>
              <w:lastRenderedPageBreak/>
              <w:t>приготовления полуфбрикатов, соответствие процессов инструкциям, регламентам;</w:t>
            </w:r>
          </w:p>
          <w:p w:rsidR="004F3DC0" w:rsidRDefault="00E67A98">
            <w:pPr>
              <w:pStyle w:val="aff1"/>
              <w:numPr>
                <w:ilvl w:val="0"/>
                <w:numId w:val="22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процессов обработки сырья и приготовле</w:t>
            </w:r>
            <w:r>
              <w:rPr>
                <w:rFonts w:eastAsia="Times New Roman"/>
              </w:rPr>
              <w:t>ния полуфабрикатов стандартам чистоты, требованиям охраны труда и технике безопасности:</w:t>
            </w:r>
          </w:p>
          <w:p w:rsidR="004F3DC0" w:rsidRDefault="00E67A98">
            <w:pPr>
              <w:pStyle w:val="aff1"/>
              <w:numPr>
                <w:ilvl w:val="0"/>
                <w:numId w:val="2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4F3DC0" w:rsidRDefault="00E67A98">
            <w:pPr>
              <w:pStyle w:val="aff1"/>
              <w:numPr>
                <w:ilvl w:val="0"/>
                <w:numId w:val="2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4F3DC0" w:rsidRDefault="00E67A98">
            <w:pPr>
              <w:pStyle w:val="aff1"/>
              <w:numPr>
                <w:ilvl w:val="0"/>
                <w:numId w:val="2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соблюдение требований персональной г</w:t>
            </w:r>
            <w:r>
              <w:rPr>
                <w:rFonts w:eastAsia="Times New Roman"/>
              </w:rPr>
              <w:t>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</w:t>
            </w:r>
            <w:r>
              <w:rPr>
                <w:rFonts w:eastAsia="Times New Roman"/>
              </w:rPr>
              <w:t xml:space="preserve"> на рабочем месте и в холодильнике);</w:t>
            </w:r>
          </w:p>
          <w:p w:rsidR="004F3DC0" w:rsidRDefault="00E67A98">
            <w:pPr>
              <w:pStyle w:val="aff1"/>
              <w:numPr>
                <w:ilvl w:val="0"/>
                <w:numId w:val="23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соответствие массы обработанного сырья, готовых полуфабрикатов требов</w:t>
            </w:r>
            <w:r>
              <w:rPr>
                <w:bCs/>
              </w:rPr>
              <w:t xml:space="preserve">аниям рецептуры; 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соответствие внешнего вида готовых п</w:t>
            </w:r>
            <w:r>
              <w:rPr>
                <w:bCs/>
              </w:rPr>
              <w:t>олуфабрикатов требованиям рецептуры;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4F3DC0" w:rsidRDefault="00E67A98">
            <w:pPr>
              <w:pStyle w:val="aff1"/>
              <w:numPr>
                <w:ilvl w:val="0"/>
                <w:numId w:val="24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r>
              <w:rPr>
                <w:b/>
              </w:rPr>
              <w:lastRenderedPageBreak/>
              <w:t>ОК 01</w:t>
            </w:r>
            <w:r>
              <w:t xml:space="preserve"> </w:t>
            </w:r>
          </w:p>
          <w:p w:rsidR="004F3DC0" w:rsidRDefault="00E67A98">
            <w:pPr>
              <w:ind w:left="34" w:firstLine="0"/>
              <w:jc w:val="both"/>
            </w:pPr>
            <w:r>
              <w:t xml:space="preserve">Выбирать способы </w:t>
            </w:r>
            <w:r>
              <w:t>решения задач профессиональной деятельности, применительно к различным контекстам.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</w:t>
            </w:r>
            <w:r>
              <w:rPr>
                <w:color w:val="000000"/>
              </w:rPr>
              <w:t>ть определения этапов решения задачи;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 потребности в информации;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 источников нужных ресурсов;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разработка детального плана действий;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оценки рисков на каждом шагу;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 xml:space="preserve">точность </w:t>
            </w:r>
            <w:r>
              <w:rPr>
                <w:color w:val="000000"/>
              </w:rPr>
              <w:t>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551" w:type="dxa"/>
            <w:vMerge w:val="restart"/>
          </w:tcPr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 заданий для практических/ лабораторных </w:t>
            </w:r>
            <w:r>
              <w:rPr>
                <w:i/>
              </w:rPr>
              <w:t>занятий;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практике;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для самостоятельной работы</w:t>
            </w:r>
          </w:p>
          <w:p w:rsidR="004F3DC0" w:rsidRDefault="004F3DC0">
            <w:pPr>
              <w:ind w:left="0" w:firstLine="0"/>
              <w:rPr>
                <w:b/>
                <w:i/>
              </w:rPr>
            </w:pP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заданий экзамена по </w:t>
            </w:r>
            <w:r>
              <w:rPr>
                <w:i/>
              </w:rPr>
              <w:t>модулю;</w:t>
            </w:r>
          </w:p>
          <w:p w:rsidR="004F3DC0" w:rsidRDefault="00E67A9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экспертная оценка защиты отчетов по </w:t>
            </w:r>
            <w:r>
              <w:rPr>
                <w:i/>
              </w:rPr>
              <w:lastRenderedPageBreak/>
              <w:t>учебной и производственной практикам</w:t>
            </w:r>
          </w:p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rPr>
                <w:b/>
                <w:i/>
              </w:rPr>
            </w:pPr>
            <w:r>
              <w:rPr>
                <w:b/>
                <w:i/>
              </w:rPr>
              <w:t>ОК. 02</w:t>
            </w:r>
          </w:p>
          <w:p w:rsidR="004F3DC0" w:rsidRDefault="00E67A98">
            <w:pPr>
              <w:ind w:left="34" w:firstLine="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 xml:space="preserve">оптимальность планирования информационного </w:t>
            </w:r>
            <w:r>
              <w:t>поиска из широкого набора источников, необходимого для выполнения профессиональных задач;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>адекватность анализа полученной информации, точность выделения в ней главных аспектов;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 структурирования отобранной информации в соответствии с параметрами по</w:t>
            </w:r>
            <w:r>
              <w:t>иска;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rPr>
          <w:trHeight w:val="1150"/>
        </w:trPr>
        <w:tc>
          <w:tcPr>
            <w:tcW w:w="4394" w:type="dxa"/>
          </w:tcPr>
          <w:p w:rsidR="004F3DC0" w:rsidRDefault="00E67A98">
            <w:pPr>
              <w:rPr>
                <w:b/>
              </w:rPr>
            </w:pPr>
            <w:r>
              <w:rPr>
                <w:b/>
              </w:rPr>
              <w:t xml:space="preserve">ОК.03 </w:t>
            </w:r>
          </w:p>
          <w:p w:rsidR="004F3DC0" w:rsidRDefault="00E67A98">
            <w:pPr>
              <w:ind w:left="34" w:firstLine="0"/>
            </w:pPr>
            <w: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 xml:space="preserve">актуальность используемой нормативно-правовой документации по </w:t>
            </w:r>
            <w:r>
              <w:t>профессии;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rPr>
                <w:b/>
              </w:rPr>
            </w:pPr>
            <w:r>
              <w:rPr>
                <w:b/>
              </w:rPr>
              <w:t xml:space="preserve">ОК 04. </w:t>
            </w:r>
          </w:p>
          <w:p w:rsidR="004F3DC0" w:rsidRDefault="00E67A98">
            <w:pPr>
              <w:ind w:left="34" w:firstLine="0"/>
            </w:pPr>
            <w: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эффективность участия в  деловом общении для решения</w:t>
            </w:r>
            <w:r>
              <w:t xml:space="preserve"> деловых задач;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оптимальность планирования профессиональной деятельность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ind w:left="0" w:firstLine="317"/>
            </w:pPr>
            <w:r>
              <w:rPr>
                <w:b/>
              </w:rPr>
              <w:lastRenderedPageBreak/>
              <w:t>ОК. 05</w:t>
            </w:r>
            <w:r>
              <w:t xml:space="preserve"> </w:t>
            </w:r>
          </w:p>
          <w:p w:rsidR="004F3DC0" w:rsidRDefault="00E67A98">
            <w:pPr>
              <w:ind w:left="0" w:firstLine="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 xml:space="preserve">грамотность устного и письменного изложения </w:t>
            </w:r>
            <w:r>
              <w:t>своих       мыслей по профессиональной тематике на государственном языке;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толерантность поведения в рабочем коллективе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06.</w:t>
            </w:r>
          </w:p>
          <w:p w:rsidR="004F3DC0" w:rsidRDefault="00E67A98">
            <w:pPr>
              <w:ind w:left="34" w:firstLine="283"/>
              <w:jc w:val="both"/>
              <w:rPr>
                <w:b/>
                <w:szCs w:val="28"/>
              </w:rPr>
            </w:pPr>
            <w: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понимание</w:t>
            </w:r>
            <w:r>
              <w:t xml:space="preserve"> значимости своей профессии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ind w:left="0" w:firstLine="317"/>
            </w:pPr>
            <w:r>
              <w:rPr>
                <w:b/>
                <w:bCs/>
              </w:rPr>
              <w:t>ОК 07</w:t>
            </w:r>
            <w:r>
              <w:rPr>
                <w:b/>
              </w:rPr>
              <w:t>.</w:t>
            </w:r>
            <w:r>
              <w:t xml:space="preserve"> </w:t>
            </w:r>
          </w:p>
          <w:p w:rsidR="004F3DC0" w:rsidRDefault="00E67A98">
            <w:pPr>
              <w:ind w:left="0" w:firstLine="34"/>
              <w:rPr>
                <w:b/>
                <w:i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 соблюдения правил экологической безопасности при ведении профессиональной деятельности;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эффективность обеспечения ресурсосбережения на рабочем месте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rPr>
                <w:b/>
              </w:rPr>
            </w:pPr>
            <w:r>
              <w:rPr>
                <w:b/>
              </w:rPr>
              <w:t>ОК. 09</w:t>
            </w:r>
          </w:p>
          <w:p w:rsidR="004F3DC0" w:rsidRDefault="00E67A98">
            <w:pPr>
              <w:ind w:left="34" w:firstLine="0"/>
            </w:pPr>
            <w:r>
              <w:t>Использовать информационные технологии в профессиональной деятельности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 xml:space="preserve">адекватность, применения средств информатизации и информационных технологий для реализации профессиональной </w:t>
            </w:r>
            <w:r>
              <w:t>деятельности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  <w:tr w:rsidR="004F3DC0">
        <w:tc>
          <w:tcPr>
            <w:tcW w:w="4394" w:type="dxa"/>
          </w:tcPr>
          <w:p w:rsidR="004F3DC0" w:rsidRDefault="00E67A98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10.</w:t>
            </w:r>
          </w:p>
          <w:p w:rsidR="004F3DC0" w:rsidRDefault="00E67A98">
            <w:pPr>
              <w:ind w:left="34" w:firstLine="0"/>
              <w:jc w:val="both"/>
              <w:rPr>
                <w:b/>
                <w:szCs w:val="28"/>
              </w:rPr>
            </w:pPr>
            <w: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7655" w:type="dxa"/>
          </w:tcPr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</w:t>
            </w:r>
            <w:r>
              <w:rPr>
                <w:iCs/>
              </w:rPr>
              <w:t>понимания общего смысла четко произнесенных высказываний на известные профессиональные темы;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адекватность применения нормативной документа</w:t>
            </w:r>
            <w:r>
              <w:rPr>
                <w:rFonts w:eastAsia="Times New Roman"/>
              </w:rPr>
              <w:t>ции в профессиональной деятельности;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4F3DC0" w:rsidRDefault="00E67A98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551" w:type="dxa"/>
            <w:vMerge/>
          </w:tcPr>
          <w:p w:rsidR="004F3DC0" w:rsidRDefault="004F3DC0">
            <w:pPr>
              <w:rPr>
                <w:i/>
              </w:rPr>
            </w:pPr>
          </w:p>
        </w:tc>
      </w:tr>
    </w:tbl>
    <w:p w:rsidR="004F3DC0" w:rsidRDefault="004F3DC0">
      <w:pPr>
        <w:ind w:left="0" w:firstLine="0"/>
        <w:rPr>
          <w:b/>
          <w:i/>
        </w:rPr>
      </w:pPr>
    </w:p>
    <w:tbl>
      <w:tblPr>
        <w:tblW w:w="12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5"/>
      </w:tblGrid>
      <w:tr w:rsidR="004F3DC0">
        <w:trPr>
          <w:cantSplit/>
          <w:trHeight w:val="2044"/>
          <w:jc w:val="center"/>
        </w:trPr>
        <w:tc>
          <w:tcPr>
            <w:tcW w:w="12805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Умения: </w:t>
            </w:r>
            <w:r>
              <w:rPr>
                <w:iCs/>
              </w:rPr>
              <w:t xml:space="preserve">понимать общий смысл </w:t>
            </w:r>
            <w:r>
              <w:rPr>
                <w:iCs/>
              </w:rPr>
              <w:t>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</w:t>
            </w:r>
            <w:r>
              <w:rPr>
                <w:iCs/>
              </w:rPr>
              <w:t>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4F3DC0">
        <w:trPr>
          <w:cantSplit/>
          <w:trHeight w:val="1839"/>
          <w:jc w:val="center"/>
        </w:trPr>
        <w:tc>
          <w:tcPr>
            <w:tcW w:w="12805" w:type="dxa"/>
          </w:tcPr>
          <w:p w:rsidR="004F3DC0" w:rsidRDefault="00E67A98">
            <w:pPr>
              <w:ind w:left="8" w:hanging="7"/>
              <w:rPr>
                <w:iCs/>
              </w:rPr>
            </w:pPr>
            <w:r>
              <w:rPr>
                <w:b/>
                <w:iCs/>
              </w:rPr>
              <w:t>Знания:</w:t>
            </w:r>
            <w:r>
              <w:rPr>
                <w:iCs/>
              </w:rPr>
              <w:t xml:space="preserve"> правила построения простых и сложных предложений на профессиональные темы;</w:t>
            </w:r>
            <w:r>
              <w:rPr>
                <w:iCs/>
              </w:rPr>
              <w:t xml:space="preserve">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</w:t>
            </w:r>
            <w:r>
              <w:rPr>
                <w:iCs/>
              </w:rPr>
              <w:t>нности</w:t>
            </w:r>
          </w:p>
        </w:tc>
      </w:tr>
    </w:tbl>
    <w:p w:rsidR="004F3DC0" w:rsidRDefault="00E67A98">
      <w:pPr>
        <w:pStyle w:val="aff1"/>
        <w:ind w:left="1353" w:firstLine="0"/>
        <w:rPr>
          <w:b/>
          <w:i/>
        </w:rPr>
      </w:pPr>
      <w:r>
        <w:rPr>
          <w:b/>
          <w:bCs/>
          <w:iCs/>
        </w:rPr>
        <w:t xml:space="preserve">Умения: </w:t>
      </w:r>
      <w:r>
        <w:rPr>
          <w:bCs/>
        </w:rPr>
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</w:r>
      <w:r>
        <w:rPr>
          <w:b/>
          <w:iCs/>
        </w:rPr>
        <w:t>о</w:t>
      </w:r>
      <w:r>
        <w:rPr>
          <w:iCs/>
        </w:rPr>
        <w:t xml:space="preserve">пределять </w:t>
      </w:r>
      <w:r>
        <w:rPr>
          <w:iCs/>
        </w:rPr>
        <w:t>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финансирования;</w:t>
      </w:r>
    </w:p>
    <w:p w:rsidR="004F3DC0" w:rsidRDefault="004F3DC0"/>
    <w:sectPr w:rsidR="004F3D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A98" w:rsidRDefault="00E67A98">
      <w:r>
        <w:separator/>
      </w:r>
    </w:p>
  </w:endnote>
  <w:endnote w:type="continuationSeparator" w:id="0">
    <w:p w:rsidR="00E67A98" w:rsidRDefault="00E6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entury Schoolbook">
    <w:altName w:val="Segoe Print"/>
    <w:panose1 w:val="02040604050505020304"/>
    <w:charset w:val="CC"/>
    <w:family w:val="roman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DC0" w:rsidRDefault="00E67A98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619F">
      <w:rPr>
        <w:noProof/>
      </w:rPr>
      <w:t>1</w:t>
    </w:r>
    <w:r>
      <w:fldChar w:fldCharType="end"/>
    </w:r>
  </w:p>
  <w:p w:rsidR="004F3DC0" w:rsidRDefault="004F3DC0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DC0" w:rsidRDefault="00E67A98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3DC0" w:rsidRDefault="004F3DC0">
    <w:pPr>
      <w:pStyle w:val="af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DC0" w:rsidRDefault="00E67A98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619F">
      <w:rPr>
        <w:noProof/>
      </w:rPr>
      <w:t>21</w:t>
    </w:r>
    <w:r>
      <w:fldChar w:fldCharType="end"/>
    </w:r>
  </w:p>
  <w:p w:rsidR="004F3DC0" w:rsidRDefault="004F3DC0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A98" w:rsidRDefault="00E67A98">
      <w:r>
        <w:separator/>
      </w:r>
    </w:p>
  </w:footnote>
  <w:footnote w:type="continuationSeparator" w:id="0">
    <w:p w:rsidR="00E67A98" w:rsidRDefault="00E67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6F85"/>
    <w:multiLevelType w:val="multilevel"/>
    <w:tmpl w:val="009F6F85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 w15:restartNumberingAfterBreak="0">
    <w:nsid w:val="085C54F8"/>
    <w:multiLevelType w:val="multilevel"/>
    <w:tmpl w:val="085C54F8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 w15:restartNumberingAfterBreak="0">
    <w:nsid w:val="08AC5E79"/>
    <w:multiLevelType w:val="multilevel"/>
    <w:tmpl w:val="08AC5E79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 w15:restartNumberingAfterBreak="0">
    <w:nsid w:val="09EE2DBC"/>
    <w:multiLevelType w:val="multilevel"/>
    <w:tmpl w:val="09EE2D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C47A1"/>
    <w:multiLevelType w:val="multilevel"/>
    <w:tmpl w:val="0BCC47A1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94C2F02"/>
    <w:multiLevelType w:val="multilevel"/>
    <w:tmpl w:val="194C2F02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 w15:restartNumberingAfterBreak="0">
    <w:nsid w:val="24DC52F4"/>
    <w:multiLevelType w:val="multilevel"/>
    <w:tmpl w:val="24DC52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671276"/>
    <w:multiLevelType w:val="multilevel"/>
    <w:tmpl w:val="25671276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abstractNum w:abstractNumId="8" w15:restartNumberingAfterBreak="0">
    <w:nsid w:val="29A67F6E"/>
    <w:multiLevelType w:val="multilevel"/>
    <w:tmpl w:val="29A67F6E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9" w15:restartNumberingAfterBreak="0">
    <w:nsid w:val="2C4B79A7"/>
    <w:multiLevelType w:val="multilevel"/>
    <w:tmpl w:val="2C4B79A7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7D2F1B"/>
    <w:multiLevelType w:val="multilevel"/>
    <w:tmpl w:val="3D7D2F1B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 w15:restartNumberingAfterBreak="0">
    <w:nsid w:val="40775107"/>
    <w:multiLevelType w:val="multilevel"/>
    <w:tmpl w:val="40775107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2" w15:restartNumberingAfterBreak="0">
    <w:nsid w:val="43560395"/>
    <w:multiLevelType w:val="multilevel"/>
    <w:tmpl w:val="43560395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249BB"/>
    <w:multiLevelType w:val="multilevel"/>
    <w:tmpl w:val="47B249BB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4" w15:restartNumberingAfterBreak="0">
    <w:nsid w:val="4FFF3952"/>
    <w:multiLevelType w:val="multilevel"/>
    <w:tmpl w:val="4FFF3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1E57A78"/>
    <w:multiLevelType w:val="multilevel"/>
    <w:tmpl w:val="51E57A78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5762108A"/>
    <w:multiLevelType w:val="multilevel"/>
    <w:tmpl w:val="5762108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7" w15:restartNumberingAfterBreak="0">
    <w:nsid w:val="5F660607"/>
    <w:multiLevelType w:val="multilevel"/>
    <w:tmpl w:val="5F66060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F3278F"/>
    <w:multiLevelType w:val="multilevel"/>
    <w:tmpl w:val="5FF3278F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9" w15:restartNumberingAfterBreak="0">
    <w:nsid w:val="60DF102E"/>
    <w:multiLevelType w:val="multilevel"/>
    <w:tmpl w:val="60DF10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3F7F97"/>
    <w:multiLevelType w:val="multilevel"/>
    <w:tmpl w:val="643F7F97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6E34055C"/>
    <w:multiLevelType w:val="multilevel"/>
    <w:tmpl w:val="6E3405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8204392"/>
    <w:multiLevelType w:val="multilevel"/>
    <w:tmpl w:val="78204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1206B6"/>
    <w:multiLevelType w:val="multilevel"/>
    <w:tmpl w:val="7C1206B6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7E2650BC"/>
    <w:multiLevelType w:val="multilevel"/>
    <w:tmpl w:val="7E2650B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13"/>
  </w:num>
  <w:num w:numId="4">
    <w:abstractNumId w:val="11"/>
  </w:num>
  <w:num w:numId="5">
    <w:abstractNumId w:val="18"/>
  </w:num>
  <w:num w:numId="6">
    <w:abstractNumId w:val="22"/>
  </w:num>
  <w:num w:numId="7">
    <w:abstractNumId w:val="24"/>
  </w:num>
  <w:num w:numId="8">
    <w:abstractNumId w:val="1"/>
  </w:num>
  <w:num w:numId="9">
    <w:abstractNumId w:val="0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21"/>
  </w:num>
  <w:num w:numId="16">
    <w:abstractNumId w:val="19"/>
  </w:num>
  <w:num w:numId="17">
    <w:abstractNumId w:val="17"/>
  </w:num>
  <w:num w:numId="18">
    <w:abstractNumId w:val="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4"/>
  </w:num>
  <w:num w:numId="23">
    <w:abstractNumId w:val="12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CB"/>
    <w:rsid w:val="00024B0E"/>
    <w:rsid w:val="00053A62"/>
    <w:rsid w:val="00154803"/>
    <w:rsid w:val="0019662E"/>
    <w:rsid w:val="001C40AA"/>
    <w:rsid w:val="00251183"/>
    <w:rsid w:val="002B2FCB"/>
    <w:rsid w:val="002C0016"/>
    <w:rsid w:val="002C0166"/>
    <w:rsid w:val="00300180"/>
    <w:rsid w:val="00315C38"/>
    <w:rsid w:val="00332878"/>
    <w:rsid w:val="003F4B3F"/>
    <w:rsid w:val="004F3DC0"/>
    <w:rsid w:val="005141B7"/>
    <w:rsid w:val="00531FF8"/>
    <w:rsid w:val="005521CB"/>
    <w:rsid w:val="00581873"/>
    <w:rsid w:val="0058425A"/>
    <w:rsid w:val="005C116E"/>
    <w:rsid w:val="005D5652"/>
    <w:rsid w:val="006C5BD2"/>
    <w:rsid w:val="007954C2"/>
    <w:rsid w:val="007A59F3"/>
    <w:rsid w:val="007B6AA9"/>
    <w:rsid w:val="0083054C"/>
    <w:rsid w:val="008F5A53"/>
    <w:rsid w:val="009250B1"/>
    <w:rsid w:val="00957628"/>
    <w:rsid w:val="009B6A33"/>
    <w:rsid w:val="00A03279"/>
    <w:rsid w:val="00A75243"/>
    <w:rsid w:val="00B40512"/>
    <w:rsid w:val="00B6080C"/>
    <w:rsid w:val="00B8469B"/>
    <w:rsid w:val="00C4619F"/>
    <w:rsid w:val="00C74A0E"/>
    <w:rsid w:val="00D90077"/>
    <w:rsid w:val="00D92B49"/>
    <w:rsid w:val="00DF66C6"/>
    <w:rsid w:val="00E405B9"/>
    <w:rsid w:val="00E67A98"/>
    <w:rsid w:val="00EB1531"/>
    <w:rsid w:val="04536265"/>
    <w:rsid w:val="10200EEA"/>
    <w:rsid w:val="3DD877E7"/>
    <w:rsid w:val="42BA2E17"/>
    <w:rsid w:val="51EA11B6"/>
    <w:rsid w:val="5B9B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2602BBA-8F8E-4D36-978E-E71D28BF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rPr>
      <w:rFonts w:ascii="Segoe UI" w:hAnsi="Segoe UI"/>
      <w:sz w:val="18"/>
      <w:szCs w:val="18"/>
    </w:rPr>
  </w:style>
  <w:style w:type="paragraph" w:styleId="21">
    <w:name w:val="Body Text 2"/>
    <w:basedOn w:val="a"/>
    <w:link w:val="22"/>
    <w:uiPriority w:val="99"/>
    <w:qFormat/>
    <w:pPr>
      <w:ind w:right="-57"/>
      <w:jc w:val="both"/>
    </w:pPr>
    <w:rPr>
      <w:sz w:val="28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e">
    <w:name w:val="endnote text"/>
    <w:basedOn w:val="a"/>
    <w:link w:val="af"/>
    <w:uiPriority w:val="99"/>
    <w:semiHidden/>
    <w:qFormat/>
    <w:rPr>
      <w:sz w:val="20"/>
      <w:szCs w:val="20"/>
    </w:rPr>
  </w:style>
  <w:style w:type="paragraph" w:styleId="af0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f1">
    <w:name w:val="annotation text"/>
    <w:basedOn w:val="a"/>
    <w:link w:val="af2"/>
    <w:uiPriority w:val="99"/>
    <w:qFormat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qFormat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rPr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99"/>
    <w:qFormat/>
    <w:pPr>
      <w:ind w:left="1680"/>
    </w:pPr>
    <w:rPr>
      <w:rFonts w:ascii="Calibri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iPriority w:val="99"/>
    <w:qFormat/>
    <w:pPr>
      <w:ind w:left="192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qFormat/>
    <w:pPr>
      <w:ind w:left="1440"/>
    </w:pPr>
    <w:rPr>
      <w:rFonts w:ascii="Calibri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qFormat/>
    <w:rPr>
      <w:sz w:val="28"/>
    </w:rPr>
  </w:style>
  <w:style w:type="paragraph" w:styleId="11">
    <w:name w:val="toc 1"/>
    <w:basedOn w:val="a"/>
    <w:next w:val="a"/>
    <w:autoRedefine/>
    <w:uiPriority w:val="99"/>
    <w:qFormat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6">
    <w:name w:val="toc 6"/>
    <w:basedOn w:val="a"/>
    <w:next w:val="a"/>
    <w:autoRedefine/>
    <w:uiPriority w:val="99"/>
    <w:qFormat/>
    <w:pPr>
      <w:ind w:left="1200"/>
    </w:pPr>
    <w:rPr>
      <w:rFonts w:ascii="Calibri" w:hAnsi="Calibri" w:cs="Calibri"/>
      <w:sz w:val="20"/>
      <w:szCs w:val="20"/>
    </w:rPr>
  </w:style>
  <w:style w:type="paragraph" w:styleId="31">
    <w:name w:val="toc 3"/>
    <w:basedOn w:val="a"/>
    <w:next w:val="a"/>
    <w:autoRedefine/>
    <w:uiPriority w:val="99"/>
    <w:qFormat/>
    <w:pPr>
      <w:ind w:left="480"/>
    </w:pPr>
    <w:rPr>
      <w:sz w:val="28"/>
      <w:szCs w:val="28"/>
    </w:rPr>
  </w:style>
  <w:style w:type="paragraph" w:styleId="23">
    <w:name w:val="toc 2"/>
    <w:basedOn w:val="a"/>
    <w:next w:val="a"/>
    <w:autoRedefine/>
    <w:uiPriority w:val="99"/>
    <w:qFormat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99"/>
    <w:qFormat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qFormat/>
    <w:pPr>
      <w:ind w:left="960"/>
    </w:pPr>
    <w:rPr>
      <w:rFonts w:ascii="Calibri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qFormat/>
    <w:pPr>
      <w:spacing w:after="120"/>
      <w:ind w:left="283" w:firstLine="0"/>
    </w:pPr>
    <w:rPr>
      <w:szCs w:val="20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before="120" w:after="120"/>
    </w:pPr>
  </w:style>
  <w:style w:type="paragraph" w:styleId="aff">
    <w:name w:val="Normal (Web)"/>
    <w:basedOn w:val="a"/>
    <w:uiPriority w:val="99"/>
    <w:qFormat/>
    <w:pPr>
      <w:widowControl w:val="0"/>
    </w:pPr>
    <w:rPr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/>
    </w:pPr>
  </w:style>
  <w:style w:type="paragraph" w:styleId="26">
    <w:name w:val="List 2"/>
    <w:basedOn w:val="a"/>
    <w:uiPriority w:val="99"/>
    <w:qFormat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table" w:styleId="aff0">
    <w:name w:val="Table Grid"/>
    <w:basedOn w:val="a1"/>
    <w:uiPriority w:val="99"/>
    <w:qFormat/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qFormat/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paragraph" w:styleId="aff1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qFormat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qFormat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2">
    <w:name w:val="Цветовое выделение"/>
    <w:uiPriority w:val="99"/>
    <w:qFormat/>
    <w:rPr>
      <w:b/>
      <w:color w:val="26282F"/>
    </w:rPr>
  </w:style>
  <w:style w:type="character" w:customStyle="1" w:styleId="aff3">
    <w:name w:val="Гипертекстовая ссылка"/>
    <w:uiPriority w:val="99"/>
    <w:qFormat/>
    <w:rPr>
      <w:b/>
      <w:color w:val="106BBE"/>
    </w:rPr>
  </w:style>
  <w:style w:type="character" w:customStyle="1" w:styleId="aff4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qFormat/>
  </w:style>
  <w:style w:type="paragraph" w:customStyle="1" w:styleId="aff7">
    <w:name w:val="Внимание: недобросовестность!"/>
    <w:basedOn w:val="aff5"/>
    <w:next w:val="a"/>
    <w:uiPriority w:val="99"/>
    <w:qFormat/>
  </w:style>
  <w:style w:type="character" w:customStyle="1" w:styleId="aff8">
    <w:name w:val="Выделение для Базового Поиска"/>
    <w:uiPriority w:val="99"/>
    <w:qFormat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b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f">
    <w:name w:val="Заголовок своего сообщения"/>
    <w:uiPriority w:val="99"/>
    <w:qFormat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f1">
    <w:name w:val="Заголовок чужого сообщения"/>
    <w:uiPriority w:val="99"/>
    <w:qFormat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qFormat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f8">
    <w:name w:val="Комментарий"/>
    <w:basedOn w:val="afff7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qFormat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b">
    <w:name w:val="Колонтитул (левый)"/>
    <w:basedOn w:val="afffa"/>
    <w:next w:val="a"/>
    <w:uiPriority w:val="99"/>
    <w:qFormat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d">
    <w:name w:val="Колонтитул (пра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  <w:qFormat/>
  </w:style>
  <w:style w:type="paragraph" w:customStyle="1" w:styleId="affff0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f1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qFormat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f6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f7">
    <w:name w:val="Оглавление"/>
    <w:basedOn w:val="affff6"/>
    <w:next w:val="a"/>
    <w:uiPriority w:val="99"/>
    <w:qFormat/>
    <w:pPr>
      <w:ind w:left="140"/>
    </w:pPr>
  </w:style>
  <w:style w:type="character" w:customStyle="1" w:styleId="affff8">
    <w:name w:val="Опечатки"/>
    <w:uiPriority w:val="99"/>
    <w:qFormat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qFormat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qFormat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d">
    <w:name w:val="Постоянная часть"/>
    <w:basedOn w:val="affb"/>
    <w:next w:val="a"/>
    <w:uiPriority w:val="99"/>
    <w:qFormat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f">
    <w:name w:val="Пример."/>
    <w:basedOn w:val="aff5"/>
    <w:next w:val="a"/>
    <w:uiPriority w:val="99"/>
    <w:qFormat/>
  </w:style>
  <w:style w:type="paragraph" w:customStyle="1" w:styleId="afffff0">
    <w:name w:val="Примечание."/>
    <w:basedOn w:val="aff5"/>
    <w:next w:val="a"/>
    <w:uiPriority w:val="99"/>
    <w:qFormat/>
  </w:style>
  <w:style w:type="character" w:customStyle="1" w:styleId="afffff1">
    <w:name w:val="Продолжение ссылки"/>
    <w:uiPriority w:val="99"/>
    <w:qFormat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f3">
    <w:name w:val="Сравнение редакций"/>
    <w:uiPriority w:val="99"/>
    <w:qFormat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/>
    </w:p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qFormat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e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qFormat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qFormat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qFormat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/>
      <w:ind w:left="0" w:firstLine="0"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200" w:line="276" w:lineRule="auto"/>
      <w:ind w:left="9" w:firstLine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7741</Words>
  <Characters>44125</Characters>
  <Application>Microsoft Office Word</Application>
  <DocSecurity>0</DocSecurity>
  <Lines>367</Lines>
  <Paragraphs>103</Paragraphs>
  <ScaleCrop>false</ScaleCrop>
  <Company/>
  <LinksUpToDate>false</LinksUpToDate>
  <CharactersWithSpaces>51763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3</cp:revision>
  <dcterms:created xsi:type="dcterms:W3CDTF">2024-01-25T08:01:00Z</dcterms:created>
  <dcterms:modified xsi:type="dcterms:W3CDTF">2025-10-31T05:23:00Z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FAB8EE647847496C9A1B2E9DB7BA7A45_12</vt:lpwstr>
  </property>
</Properties>
</file>